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D3B" w:rsidRDefault="004F6D3B" w:rsidP="004F6D3B">
      <w:pPr>
        <w:pStyle w:val="Overskrift2"/>
        <w:rPr>
          <w:rFonts w:eastAsia="Times New Roman"/>
          <w:lang w:eastAsia="nb-NO"/>
        </w:rPr>
      </w:pPr>
      <w:bookmarkStart w:id="0" w:name="_GoBack"/>
      <w:r>
        <w:rPr>
          <w:rFonts w:eastAsia="Times New Roman"/>
          <w:lang w:eastAsia="nb-NO"/>
        </w:rPr>
        <w:t>Utdrag fra Luftfartstilsynets informasjon av 10.04.2013</w:t>
      </w:r>
    </w:p>
    <w:bookmarkEnd w:id="0"/>
    <w:p w:rsidR="004F6D3B" w:rsidRDefault="004F6D3B" w:rsidP="00550BB4">
      <w:pPr>
        <w:spacing w:after="75" w:line="312" w:lineRule="atLeast"/>
        <w:rPr>
          <w:rFonts w:ascii="Arial" w:eastAsia="Times New Roman" w:hAnsi="Arial" w:cs="Arial"/>
          <w:color w:val="000000"/>
          <w:sz w:val="18"/>
          <w:szCs w:val="18"/>
          <w:lang w:eastAsia="nb-NO"/>
        </w:rPr>
      </w:pPr>
      <w:r>
        <w:rPr>
          <w:rFonts w:ascii="Arial" w:eastAsia="Times New Roman" w:hAnsi="Arial" w:cs="Arial"/>
          <w:color w:val="000000"/>
          <w:sz w:val="18"/>
          <w:szCs w:val="18"/>
          <w:lang w:eastAsia="nb-NO"/>
        </w:rPr>
        <w:t xml:space="preserve">Se hele informasjonen her: </w:t>
      </w:r>
      <w:hyperlink r:id="rId6" w:history="1">
        <w:r w:rsidRPr="00C76361">
          <w:rPr>
            <w:rStyle w:val="Hyperkobling"/>
            <w:rFonts w:ascii="Arial" w:eastAsia="Times New Roman" w:hAnsi="Arial" w:cs="Arial"/>
            <w:sz w:val="18"/>
            <w:szCs w:val="18"/>
            <w:lang w:eastAsia="nb-NO"/>
          </w:rPr>
          <w:t>http://www.luftfartstilsynet.no/regelverk/Europeisk_regelverk/article6474.ece</w:t>
        </w:r>
      </w:hyperlink>
      <w:r>
        <w:rPr>
          <w:rFonts w:ascii="Arial" w:eastAsia="Times New Roman" w:hAnsi="Arial" w:cs="Arial"/>
          <w:color w:val="000000"/>
          <w:sz w:val="18"/>
          <w:szCs w:val="18"/>
          <w:lang w:eastAsia="nb-NO"/>
        </w:rPr>
        <w:t xml:space="preserve"> </w:t>
      </w:r>
    </w:p>
    <w:p w:rsidR="004F6D3B" w:rsidRDefault="004F6D3B" w:rsidP="00550BB4">
      <w:pPr>
        <w:spacing w:after="75" w:line="312" w:lineRule="atLeast"/>
        <w:rPr>
          <w:rFonts w:ascii="Arial" w:eastAsia="Times New Roman" w:hAnsi="Arial" w:cs="Arial"/>
          <w:color w:val="000000"/>
          <w:sz w:val="18"/>
          <w:szCs w:val="18"/>
          <w:lang w:eastAsia="nb-NO"/>
        </w:rPr>
      </w:pPr>
      <w:r w:rsidRPr="004F6D3B">
        <w:rPr>
          <w:rFonts w:ascii="Arial" w:eastAsia="Times New Roman" w:hAnsi="Arial" w:cs="Arial"/>
          <w:color w:val="000000"/>
          <w:sz w:val="18"/>
          <w:szCs w:val="18"/>
          <w:highlight w:val="yellow"/>
          <w:lang w:eastAsia="nb-NO"/>
        </w:rPr>
        <w:t>(Tekst spesielt relevant for medisinsk personell i luftambulansetjenesten er markert gult)</w:t>
      </w:r>
    </w:p>
    <w:p w:rsidR="00550BB4" w:rsidRPr="00550BB4" w:rsidRDefault="00550BB4" w:rsidP="00550BB4">
      <w:pPr>
        <w:spacing w:after="75" w:line="312" w:lineRule="atLeast"/>
        <w:rPr>
          <w:rFonts w:ascii="Arial" w:eastAsia="Times New Roman" w:hAnsi="Arial" w:cs="Arial"/>
          <w:color w:val="000000"/>
          <w:sz w:val="18"/>
          <w:szCs w:val="18"/>
          <w:lang w:eastAsia="nb-NO"/>
        </w:rPr>
      </w:pPr>
      <w:r w:rsidRPr="00550BB4">
        <w:rPr>
          <w:rFonts w:ascii="Arial" w:eastAsia="Times New Roman" w:hAnsi="Arial" w:cs="Arial"/>
          <w:color w:val="000000"/>
          <w:sz w:val="18"/>
          <w:szCs w:val="18"/>
          <w:lang w:eastAsia="nb-NO"/>
        </w:rPr>
        <w:t>Gjennom Europaparlaments- og Rådsforordning (EU) nr. 216/2008 (Basisforordningen) og de underliggende “</w:t>
      </w:r>
      <w:proofErr w:type="spellStart"/>
      <w:r w:rsidRPr="00550BB4">
        <w:rPr>
          <w:rFonts w:ascii="Arial" w:eastAsia="Times New Roman" w:hAnsi="Arial" w:cs="Arial"/>
          <w:color w:val="000000"/>
          <w:sz w:val="18"/>
          <w:szCs w:val="18"/>
          <w:lang w:eastAsia="nb-NO"/>
        </w:rPr>
        <w:t>implementing</w:t>
      </w:r>
      <w:proofErr w:type="spellEnd"/>
      <w:r w:rsidRPr="00550BB4">
        <w:rPr>
          <w:rFonts w:ascii="Arial" w:eastAsia="Times New Roman" w:hAnsi="Arial" w:cs="Arial"/>
          <w:color w:val="000000"/>
          <w:sz w:val="18"/>
          <w:szCs w:val="18"/>
          <w:lang w:eastAsia="nb-NO"/>
        </w:rPr>
        <w:t xml:space="preserve"> </w:t>
      </w:r>
      <w:proofErr w:type="spellStart"/>
      <w:r w:rsidRPr="00550BB4">
        <w:rPr>
          <w:rFonts w:ascii="Arial" w:eastAsia="Times New Roman" w:hAnsi="Arial" w:cs="Arial"/>
          <w:color w:val="000000"/>
          <w:sz w:val="18"/>
          <w:szCs w:val="18"/>
          <w:lang w:eastAsia="nb-NO"/>
        </w:rPr>
        <w:t>rules</w:t>
      </w:r>
      <w:proofErr w:type="spellEnd"/>
      <w:r w:rsidRPr="00550BB4">
        <w:rPr>
          <w:rFonts w:ascii="Arial" w:eastAsia="Times New Roman" w:hAnsi="Arial" w:cs="Arial"/>
          <w:color w:val="000000"/>
          <w:sz w:val="18"/>
          <w:szCs w:val="18"/>
          <w:lang w:eastAsia="nb-NO"/>
        </w:rPr>
        <w:t xml:space="preserve">” er det felleseuropeiske regelverket utvidet på flere områder innen sivil luftfart, herunder om sertifisering av besetningsmedlemmer. De nye regelverkene har også utvidet myndigheten til EASA (European </w:t>
      </w:r>
      <w:proofErr w:type="spellStart"/>
      <w:r w:rsidRPr="00550BB4">
        <w:rPr>
          <w:rFonts w:ascii="Arial" w:eastAsia="Times New Roman" w:hAnsi="Arial" w:cs="Arial"/>
          <w:color w:val="000000"/>
          <w:sz w:val="18"/>
          <w:szCs w:val="18"/>
          <w:lang w:eastAsia="nb-NO"/>
        </w:rPr>
        <w:t>Aviation</w:t>
      </w:r>
      <w:proofErr w:type="spellEnd"/>
      <w:r w:rsidRPr="00550BB4">
        <w:rPr>
          <w:rFonts w:ascii="Arial" w:eastAsia="Times New Roman" w:hAnsi="Arial" w:cs="Arial"/>
          <w:color w:val="000000"/>
          <w:sz w:val="18"/>
          <w:szCs w:val="18"/>
          <w:lang w:eastAsia="nb-NO"/>
        </w:rPr>
        <w:t xml:space="preserve"> </w:t>
      </w:r>
      <w:proofErr w:type="spellStart"/>
      <w:r w:rsidRPr="00550BB4">
        <w:rPr>
          <w:rFonts w:ascii="Arial" w:eastAsia="Times New Roman" w:hAnsi="Arial" w:cs="Arial"/>
          <w:color w:val="000000"/>
          <w:sz w:val="18"/>
          <w:szCs w:val="18"/>
          <w:lang w:eastAsia="nb-NO"/>
        </w:rPr>
        <w:t>Safety</w:t>
      </w:r>
      <w:proofErr w:type="spellEnd"/>
      <w:r w:rsidRPr="00550BB4">
        <w:rPr>
          <w:rFonts w:ascii="Arial" w:eastAsia="Times New Roman" w:hAnsi="Arial" w:cs="Arial"/>
          <w:color w:val="000000"/>
          <w:sz w:val="18"/>
          <w:szCs w:val="18"/>
          <w:lang w:eastAsia="nb-NO"/>
        </w:rPr>
        <w:t xml:space="preserve"> </w:t>
      </w:r>
      <w:proofErr w:type="spellStart"/>
      <w:r w:rsidRPr="00550BB4">
        <w:rPr>
          <w:rFonts w:ascii="Arial" w:eastAsia="Times New Roman" w:hAnsi="Arial" w:cs="Arial"/>
          <w:color w:val="000000"/>
          <w:sz w:val="18"/>
          <w:szCs w:val="18"/>
          <w:lang w:eastAsia="nb-NO"/>
        </w:rPr>
        <w:t>Agency</w:t>
      </w:r>
      <w:proofErr w:type="spellEnd"/>
      <w:r w:rsidRPr="00550BB4">
        <w:rPr>
          <w:rFonts w:ascii="Arial" w:eastAsia="Times New Roman" w:hAnsi="Arial" w:cs="Arial"/>
          <w:color w:val="000000"/>
          <w:sz w:val="18"/>
          <w:szCs w:val="18"/>
          <w:lang w:eastAsia="nb-NO"/>
        </w:rPr>
        <w:t>) slik at den omfatter de nye områdene som er innlemmet i det felleseuropeiske regelverket. Regelverket om sertifisering av besetningsmedlemmer vil bli gjort gjeldende i Norge gjennom EØS-avtalen.</w:t>
      </w:r>
    </w:p>
    <w:p w:rsidR="00550BB4" w:rsidRPr="00550BB4" w:rsidRDefault="00550BB4" w:rsidP="00550BB4">
      <w:pPr>
        <w:spacing w:after="75" w:line="312" w:lineRule="atLeast"/>
        <w:rPr>
          <w:rFonts w:ascii="Arial" w:eastAsia="Times New Roman" w:hAnsi="Arial" w:cs="Arial"/>
          <w:color w:val="000000"/>
          <w:sz w:val="18"/>
          <w:szCs w:val="18"/>
          <w:lang w:eastAsia="nb-NO"/>
        </w:rPr>
      </w:pPr>
      <w:r w:rsidRPr="00550BB4">
        <w:rPr>
          <w:rFonts w:ascii="Arial" w:eastAsia="Times New Roman" w:hAnsi="Arial" w:cs="Arial"/>
          <w:color w:val="000000"/>
          <w:sz w:val="18"/>
          <w:szCs w:val="18"/>
          <w:lang w:eastAsia="nb-NO"/>
        </w:rPr>
        <w:t>"</w:t>
      </w:r>
      <w:proofErr w:type="spellStart"/>
      <w:r w:rsidRPr="00550BB4">
        <w:rPr>
          <w:rFonts w:ascii="Arial" w:eastAsia="Times New Roman" w:hAnsi="Arial" w:cs="Arial"/>
          <w:color w:val="000000"/>
          <w:sz w:val="18"/>
          <w:szCs w:val="18"/>
          <w:lang w:eastAsia="nb-NO"/>
        </w:rPr>
        <w:t>Regulation</w:t>
      </w:r>
      <w:proofErr w:type="spellEnd"/>
      <w:r w:rsidRPr="00550BB4">
        <w:rPr>
          <w:rFonts w:ascii="Arial" w:eastAsia="Times New Roman" w:hAnsi="Arial" w:cs="Arial"/>
          <w:color w:val="000000"/>
          <w:sz w:val="18"/>
          <w:szCs w:val="18"/>
          <w:lang w:eastAsia="nb-NO"/>
        </w:rPr>
        <w:t xml:space="preserve"> </w:t>
      </w:r>
      <w:proofErr w:type="spellStart"/>
      <w:r w:rsidRPr="00550BB4">
        <w:rPr>
          <w:rFonts w:ascii="Arial" w:eastAsia="Times New Roman" w:hAnsi="Arial" w:cs="Arial"/>
          <w:color w:val="000000"/>
          <w:sz w:val="18"/>
          <w:szCs w:val="18"/>
          <w:lang w:eastAsia="nb-NO"/>
        </w:rPr>
        <w:t>on</w:t>
      </w:r>
      <w:proofErr w:type="spellEnd"/>
      <w:r w:rsidRPr="00550BB4">
        <w:rPr>
          <w:rFonts w:ascii="Arial" w:eastAsia="Times New Roman" w:hAnsi="Arial" w:cs="Arial"/>
          <w:color w:val="000000"/>
          <w:sz w:val="18"/>
          <w:szCs w:val="18"/>
          <w:lang w:eastAsia="nb-NO"/>
        </w:rPr>
        <w:t xml:space="preserve"> </w:t>
      </w:r>
      <w:proofErr w:type="spellStart"/>
      <w:r w:rsidRPr="00550BB4">
        <w:rPr>
          <w:rFonts w:ascii="Arial" w:eastAsia="Times New Roman" w:hAnsi="Arial" w:cs="Arial"/>
          <w:color w:val="000000"/>
          <w:sz w:val="18"/>
          <w:szCs w:val="18"/>
          <w:lang w:eastAsia="nb-NO"/>
        </w:rPr>
        <w:t>Aircrew</w:t>
      </w:r>
      <w:proofErr w:type="spellEnd"/>
      <w:r w:rsidRPr="00550BB4">
        <w:rPr>
          <w:rFonts w:ascii="Arial" w:eastAsia="Times New Roman" w:hAnsi="Arial" w:cs="Arial"/>
          <w:color w:val="000000"/>
          <w:sz w:val="18"/>
          <w:szCs w:val="18"/>
          <w:lang w:eastAsia="nb-NO"/>
        </w:rPr>
        <w:t>" består av syv vedlegg (</w:t>
      </w:r>
      <w:proofErr w:type="spellStart"/>
      <w:r w:rsidRPr="00550BB4">
        <w:rPr>
          <w:rFonts w:ascii="Arial" w:eastAsia="Times New Roman" w:hAnsi="Arial" w:cs="Arial"/>
          <w:color w:val="000000"/>
          <w:sz w:val="18"/>
          <w:szCs w:val="18"/>
          <w:lang w:eastAsia="nb-NO"/>
        </w:rPr>
        <w:t>Annexes</w:t>
      </w:r>
      <w:proofErr w:type="spellEnd"/>
      <w:r w:rsidRPr="00550BB4">
        <w:rPr>
          <w:rFonts w:ascii="Arial" w:eastAsia="Times New Roman" w:hAnsi="Arial" w:cs="Arial"/>
          <w:color w:val="000000"/>
          <w:sz w:val="18"/>
          <w:szCs w:val="18"/>
          <w:lang w:eastAsia="nb-NO"/>
        </w:rPr>
        <w:t xml:space="preserve">) som ble vedtatt i to faser, herunder gjennom forordningen 1178/2011 vedtatt av Europakommisjonen 03. november 2011 og forordningen 290/2012 vedtatt 30. mars 2012. Forordning 1178/2011 er </w:t>
      </w:r>
      <w:proofErr w:type="spellStart"/>
      <w:r w:rsidRPr="00550BB4">
        <w:rPr>
          <w:rFonts w:ascii="Arial" w:eastAsia="Times New Roman" w:hAnsi="Arial" w:cs="Arial"/>
          <w:color w:val="000000"/>
          <w:sz w:val="18"/>
          <w:szCs w:val="18"/>
          <w:lang w:eastAsia="nb-NO"/>
        </w:rPr>
        <w:t>hovedforordningen</w:t>
      </w:r>
      <w:proofErr w:type="spellEnd"/>
      <w:r w:rsidRPr="00550BB4">
        <w:rPr>
          <w:rFonts w:ascii="Arial" w:eastAsia="Times New Roman" w:hAnsi="Arial" w:cs="Arial"/>
          <w:color w:val="000000"/>
          <w:sz w:val="18"/>
          <w:szCs w:val="18"/>
          <w:lang w:eastAsia="nb-NO"/>
        </w:rPr>
        <w:t xml:space="preserve"> og forordning 290/2012 supplerer 1178/2011 med endringer og ytterligere tre vedlegg.</w:t>
      </w:r>
    </w:p>
    <w:p w:rsidR="00550BB4" w:rsidRPr="00550BB4" w:rsidRDefault="00550BB4" w:rsidP="00550BB4">
      <w:pPr>
        <w:spacing w:after="75" w:line="312" w:lineRule="atLeast"/>
        <w:rPr>
          <w:rFonts w:ascii="Arial" w:eastAsia="Times New Roman" w:hAnsi="Arial" w:cs="Arial"/>
          <w:color w:val="000000"/>
          <w:sz w:val="18"/>
          <w:szCs w:val="18"/>
          <w:lang w:eastAsia="nb-NO"/>
        </w:rPr>
      </w:pPr>
      <w:r w:rsidRPr="00550BB4">
        <w:rPr>
          <w:rFonts w:ascii="Arial" w:eastAsia="Times New Roman" w:hAnsi="Arial" w:cs="Arial"/>
          <w:color w:val="000000"/>
          <w:sz w:val="18"/>
          <w:szCs w:val="18"/>
          <w:lang w:eastAsia="nb-NO"/>
        </w:rPr>
        <w:t xml:space="preserve">Forordningen inneholder felleseuropeiske regler for sertifisering av flybesetninger som opererer ethvert luftfartøy uavhengig om flyging foretas som et ledd i ervervsmessig virksomhet eller privat. Unntatt fra forordningens virkeområde er personell som opererer luftfartøyer som er listet opp i Basisforordning 216/2008 Anneks II, som ikke er omfattet av denne forordningens virkeområde. Dette omfatter i hovedsak mikrolette fly og helikoptre, eksperimental luftfartøyer og historiske luftfartøyer. Personell som opererer fartøyer i militær- og statsluftfart vil heller ikke omfattes av </w:t>
      </w:r>
      <w:proofErr w:type="spellStart"/>
      <w:r w:rsidRPr="00550BB4">
        <w:rPr>
          <w:rFonts w:ascii="Arial" w:eastAsia="Times New Roman" w:hAnsi="Arial" w:cs="Arial"/>
          <w:color w:val="000000"/>
          <w:sz w:val="18"/>
          <w:szCs w:val="18"/>
          <w:lang w:eastAsia="nb-NO"/>
        </w:rPr>
        <w:t>Regulation</w:t>
      </w:r>
      <w:proofErr w:type="spellEnd"/>
      <w:r w:rsidRPr="00550BB4">
        <w:rPr>
          <w:rFonts w:ascii="Arial" w:eastAsia="Times New Roman" w:hAnsi="Arial" w:cs="Arial"/>
          <w:color w:val="000000"/>
          <w:sz w:val="18"/>
          <w:szCs w:val="18"/>
          <w:lang w:eastAsia="nb-NO"/>
        </w:rPr>
        <w:t xml:space="preserve"> </w:t>
      </w:r>
      <w:proofErr w:type="spellStart"/>
      <w:r w:rsidRPr="00550BB4">
        <w:rPr>
          <w:rFonts w:ascii="Arial" w:eastAsia="Times New Roman" w:hAnsi="Arial" w:cs="Arial"/>
          <w:color w:val="000000"/>
          <w:sz w:val="18"/>
          <w:szCs w:val="18"/>
          <w:lang w:eastAsia="nb-NO"/>
        </w:rPr>
        <w:t>on</w:t>
      </w:r>
      <w:proofErr w:type="spellEnd"/>
      <w:r w:rsidRPr="00550BB4">
        <w:rPr>
          <w:rFonts w:ascii="Arial" w:eastAsia="Times New Roman" w:hAnsi="Arial" w:cs="Arial"/>
          <w:color w:val="000000"/>
          <w:sz w:val="18"/>
          <w:szCs w:val="18"/>
          <w:lang w:eastAsia="nb-NO"/>
        </w:rPr>
        <w:t xml:space="preserve"> </w:t>
      </w:r>
      <w:proofErr w:type="spellStart"/>
      <w:r w:rsidRPr="00550BB4">
        <w:rPr>
          <w:rFonts w:ascii="Arial" w:eastAsia="Times New Roman" w:hAnsi="Arial" w:cs="Arial"/>
          <w:color w:val="000000"/>
          <w:sz w:val="18"/>
          <w:szCs w:val="18"/>
          <w:lang w:eastAsia="nb-NO"/>
        </w:rPr>
        <w:t>Aircrew</w:t>
      </w:r>
      <w:proofErr w:type="spellEnd"/>
      <w:r w:rsidRPr="00550BB4">
        <w:rPr>
          <w:rFonts w:ascii="Arial" w:eastAsia="Times New Roman" w:hAnsi="Arial" w:cs="Arial"/>
          <w:color w:val="000000"/>
          <w:sz w:val="18"/>
          <w:szCs w:val="18"/>
          <w:lang w:eastAsia="nb-NO"/>
        </w:rPr>
        <w:t>.</w:t>
      </w:r>
    </w:p>
    <w:p w:rsidR="00550BB4" w:rsidRPr="00550BB4" w:rsidRDefault="00550BB4" w:rsidP="00550BB4">
      <w:pPr>
        <w:spacing w:after="75" w:line="312" w:lineRule="atLeast"/>
        <w:rPr>
          <w:rFonts w:ascii="Arial" w:eastAsia="Times New Roman" w:hAnsi="Arial" w:cs="Arial"/>
          <w:color w:val="000000"/>
          <w:sz w:val="18"/>
          <w:szCs w:val="18"/>
          <w:lang w:eastAsia="nb-NO"/>
        </w:rPr>
      </w:pPr>
      <w:r w:rsidRPr="00550BB4">
        <w:rPr>
          <w:rFonts w:ascii="Arial" w:eastAsia="Times New Roman" w:hAnsi="Arial" w:cs="Arial"/>
          <w:b/>
          <w:bCs/>
          <w:color w:val="000000"/>
          <w:sz w:val="18"/>
          <w:szCs w:val="18"/>
          <w:lang w:eastAsia="nb-NO"/>
        </w:rPr>
        <w:t xml:space="preserve">Nærmere om </w:t>
      </w:r>
      <w:proofErr w:type="spellStart"/>
      <w:r w:rsidRPr="00550BB4">
        <w:rPr>
          <w:rFonts w:ascii="Arial" w:eastAsia="Times New Roman" w:hAnsi="Arial" w:cs="Arial"/>
          <w:b/>
          <w:bCs/>
          <w:color w:val="000000"/>
          <w:sz w:val="18"/>
          <w:szCs w:val="18"/>
          <w:lang w:eastAsia="nb-NO"/>
        </w:rPr>
        <w:t>Regulation</w:t>
      </w:r>
      <w:proofErr w:type="spellEnd"/>
      <w:r w:rsidRPr="00550BB4">
        <w:rPr>
          <w:rFonts w:ascii="Arial" w:eastAsia="Times New Roman" w:hAnsi="Arial" w:cs="Arial"/>
          <w:b/>
          <w:bCs/>
          <w:color w:val="000000"/>
          <w:sz w:val="18"/>
          <w:szCs w:val="18"/>
          <w:lang w:eastAsia="nb-NO"/>
        </w:rPr>
        <w:t xml:space="preserve"> </w:t>
      </w:r>
      <w:proofErr w:type="spellStart"/>
      <w:r w:rsidRPr="00550BB4">
        <w:rPr>
          <w:rFonts w:ascii="Arial" w:eastAsia="Times New Roman" w:hAnsi="Arial" w:cs="Arial"/>
          <w:b/>
          <w:bCs/>
          <w:color w:val="000000"/>
          <w:sz w:val="18"/>
          <w:szCs w:val="18"/>
          <w:lang w:eastAsia="nb-NO"/>
        </w:rPr>
        <w:t>on</w:t>
      </w:r>
      <w:proofErr w:type="spellEnd"/>
      <w:r w:rsidRPr="00550BB4">
        <w:rPr>
          <w:rFonts w:ascii="Arial" w:eastAsia="Times New Roman" w:hAnsi="Arial" w:cs="Arial"/>
          <w:b/>
          <w:bCs/>
          <w:color w:val="000000"/>
          <w:sz w:val="18"/>
          <w:szCs w:val="18"/>
          <w:lang w:eastAsia="nb-NO"/>
        </w:rPr>
        <w:t xml:space="preserve"> </w:t>
      </w:r>
      <w:proofErr w:type="spellStart"/>
      <w:r w:rsidRPr="00550BB4">
        <w:rPr>
          <w:rFonts w:ascii="Arial" w:eastAsia="Times New Roman" w:hAnsi="Arial" w:cs="Arial"/>
          <w:b/>
          <w:bCs/>
          <w:color w:val="000000"/>
          <w:sz w:val="18"/>
          <w:szCs w:val="18"/>
          <w:lang w:eastAsia="nb-NO"/>
        </w:rPr>
        <w:t>Aircrew</w:t>
      </w:r>
      <w:proofErr w:type="spellEnd"/>
    </w:p>
    <w:p w:rsidR="00550BB4" w:rsidRPr="00550BB4" w:rsidRDefault="00550BB4" w:rsidP="00550BB4">
      <w:pPr>
        <w:spacing w:after="75" w:line="312" w:lineRule="atLeast"/>
        <w:rPr>
          <w:rFonts w:ascii="Arial" w:eastAsia="Times New Roman" w:hAnsi="Arial" w:cs="Arial"/>
          <w:color w:val="000000"/>
          <w:sz w:val="18"/>
          <w:szCs w:val="18"/>
          <w:lang w:eastAsia="nb-NO"/>
        </w:rPr>
      </w:pPr>
      <w:r w:rsidRPr="00550BB4">
        <w:rPr>
          <w:rFonts w:ascii="Arial" w:eastAsia="Times New Roman" w:hAnsi="Arial" w:cs="Arial"/>
          <w:color w:val="000000"/>
          <w:sz w:val="18"/>
          <w:szCs w:val="18"/>
          <w:lang w:eastAsia="nb-NO"/>
        </w:rPr>
        <w:t>Forordningen består av regler om;</w:t>
      </w:r>
    </w:p>
    <w:p w:rsidR="00550BB4" w:rsidRPr="00550BB4" w:rsidRDefault="00550BB4" w:rsidP="00550BB4">
      <w:pPr>
        <w:numPr>
          <w:ilvl w:val="0"/>
          <w:numId w:val="1"/>
        </w:numPr>
        <w:spacing w:before="100" w:beforeAutospacing="1" w:after="100" w:afterAutospacing="1" w:line="240" w:lineRule="auto"/>
        <w:rPr>
          <w:rFonts w:ascii="Arial" w:eastAsia="Times New Roman" w:hAnsi="Arial" w:cs="Arial"/>
          <w:color w:val="000000"/>
          <w:sz w:val="18"/>
          <w:szCs w:val="18"/>
          <w:lang w:val="en" w:eastAsia="nb-NO"/>
        </w:rPr>
      </w:pPr>
      <w:proofErr w:type="spellStart"/>
      <w:r w:rsidRPr="00550BB4">
        <w:rPr>
          <w:rFonts w:ascii="Arial" w:eastAsia="Times New Roman" w:hAnsi="Arial" w:cs="Arial"/>
          <w:color w:val="000000"/>
          <w:sz w:val="18"/>
          <w:szCs w:val="18"/>
          <w:lang w:val="en" w:eastAsia="nb-NO"/>
        </w:rPr>
        <w:t>Pilotsertifisering</w:t>
      </w:r>
      <w:proofErr w:type="spellEnd"/>
      <w:r w:rsidRPr="00550BB4">
        <w:rPr>
          <w:rFonts w:ascii="Arial" w:eastAsia="Times New Roman" w:hAnsi="Arial" w:cs="Arial"/>
          <w:color w:val="000000"/>
          <w:sz w:val="18"/>
          <w:szCs w:val="18"/>
          <w:lang w:val="en" w:eastAsia="nb-NO"/>
        </w:rPr>
        <w:t xml:space="preserve"> (Annex I)</w:t>
      </w:r>
    </w:p>
    <w:p w:rsidR="00550BB4" w:rsidRPr="00550BB4" w:rsidRDefault="00550BB4" w:rsidP="00550BB4">
      <w:pPr>
        <w:numPr>
          <w:ilvl w:val="0"/>
          <w:numId w:val="1"/>
        </w:numPr>
        <w:spacing w:before="100" w:beforeAutospacing="1" w:after="100" w:afterAutospacing="1" w:line="240" w:lineRule="auto"/>
        <w:rPr>
          <w:rFonts w:ascii="Arial" w:eastAsia="Times New Roman" w:hAnsi="Arial" w:cs="Arial"/>
          <w:color w:val="000000"/>
          <w:sz w:val="18"/>
          <w:szCs w:val="18"/>
          <w:lang w:eastAsia="nb-NO"/>
        </w:rPr>
      </w:pPr>
      <w:r w:rsidRPr="00550BB4">
        <w:rPr>
          <w:rFonts w:ascii="Arial" w:eastAsia="Times New Roman" w:hAnsi="Arial" w:cs="Arial"/>
          <w:color w:val="000000"/>
          <w:sz w:val="18"/>
          <w:szCs w:val="18"/>
          <w:lang w:eastAsia="nb-NO"/>
        </w:rPr>
        <w:t>Konvertering av nasjonale sertifikater (</w:t>
      </w:r>
      <w:proofErr w:type="spellStart"/>
      <w:r w:rsidRPr="00550BB4">
        <w:rPr>
          <w:rFonts w:ascii="Arial" w:eastAsia="Times New Roman" w:hAnsi="Arial" w:cs="Arial"/>
          <w:color w:val="000000"/>
          <w:sz w:val="18"/>
          <w:szCs w:val="18"/>
          <w:lang w:eastAsia="nb-NO"/>
        </w:rPr>
        <w:t>Annex</w:t>
      </w:r>
      <w:proofErr w:type="spellEnd"/>
      <w:r w:rsidRPr="00550BB4">
        <w:rPr>
          <w:rFonts w:ascii="Arial" w:eastAsia="Times New Roman" w:hAnsi="Arial" w:cs="Arial"/>
          <w:color w:val="000000"/>
          <w:sz w:val="18"/>
          <w:szCs w:val="18"/>
          <w:lang w:eastAsia="nb-NO"/>
        </w:rPr>
        <w:t xml:space="preserve"> II)</w:t>
      </w:r>
    </w:p>
    <w:p w:rsidR="00550BB4" w:rsidRPr="00550BB4" w:rsidRDefault="00550BB4" w:rsidP="00550BB4">
      <w:pPr>
        <w:numPr>
          <w:ilvl w:val="0"/>
          <w:numId w:val="1"/>
        </w:numPr>
        <w:spacing w:before="100" w:beforeAutospacing="1" w:after="100" w:afterAutospacing="1" w:line="240" w:lineRule="auto"/>
        <w:rPr>
          <w:rFonts w:ascii="Arial" w:eastAsia="Times New Roman" w:hAnsi="Arial" w:cs="Arial"/>
          <w:color w:val="000000"/>
          <w:sz w:val="18"/>
          <w:szCs w:val="18"/>
          <w:lang w:eastAsia="nb-NO"/>
        </w:rPr>
      </w:pPr>
      <w:r w:rsidRPr="00550BB4">
        <w:rPr>
          <w:rFonts w:ascii="Arial" w:eastAsia="Times New Roman" w:hAnsi="Arial" w:cs="Arial"/>
          <w:color w:val="000000"/>
          <w:sz w:val="18"/>
          <w:szCs w:val="18"/>
          <w:lang w:eastAsia="nb-NO"/>
        </w:rPr>
        <w:t>Sertifikater fra tredjeland (</w:t>
      </w:r>
      <w:proofErr w:type="spellStart"/>
      <w:r w:rsidRPr="00550BB4">
        <w:rPr>
          <w:rFonts w:ascii="Arial" w:eastAsia="Times New Roman" w:hAnsi="Arial" w:cs="Arial"/>
          <w:color w:val="000000"/>
          <w:sz w:val="18"/>
          <w:szCs w:val="18"/>
          <w:lang w:eastAsia="nb-NO"/>
        </w:rPr>
        <w:t>Annex</w:t>
      </w:r>
      <w:proofErr w:type="spellEnd"/>
      <w:r w:rsidRPr="00550BB4">
        <w:rPr>
          <w:rFonts w:ascii="Arial" w:eastAsia="Times New Roman" w:hAnsi="Arial" w:cs="Arial"/>
          <w:color w:val="000000"/>
          <w:sz w:val="18"/>
          <w:szCs w:val="18"/>
          <w:lang w:eastAsia="nb-NO"/>
        </w:rPr>
        <w:t xml:space="preserve"> III)</w:t>
      </w:r>
    </w:p>
    <w:p w:rsidR="00550BB4" w:rsidRPr="00550BB4" w:rsidRDefault="00550BB4" w:rsidP="00550BB4">
      <w:pPr>
        <w:numPr>
          <w:ilvl w:val="0"/>
          <w:numId w:val="1"/>
        </w:numPr>
        <w:spacing w:before="100" w:beforeAutospacing="1" w:after="100" w:afterAutospacing="1" w:line="240" w:lineRule="auto"/>
        <w:rPr>
          <w:rFonts w:ascii="Arial" w:eastAsia="Times New Roman" w:hAnsi="Arial" w:cs="Arial"/>
          <w:color w:val="000000"/>
          <w:sz w:val="18"/>
          <w:szCs w:val="18"/>
          <w:lang w:val="en" w:eastAsia="nb-NO"/>
        </w:rPr>
      </w:pPr>
      <w:proofErr w:type="spellStart"/>
      <w:r w:rsidRPr="00550BB4">
        <w:rPr>
          <w:rFonts w:ascii="Arial" w:eastAsia="Times New Roman" w:hAnsi="Arial" w:cs="Arial"/>
          <w:color w:val="000000"/>
          <w:sz w:val="18"/>
          <w:szCs w:val="18"/>
          <w:lang w:val="en" w:eastAsia="nb-NO"/>
        </w:rPr>
        <w:t>Helsemessige</w:t>
      </w:r>
      <w:proofErr w:type="spellEnd"/>
      <w:r w:rsidRPr="00550BB4">
        <w:rPr>
          <w:rFonts w:ascii="Arial" w:eastAsia="Times New Roman" w:hAnsi="Arial" w:cs="Arial"/>
          <w:color w:val="000000"/>
          <w:sz w:val="18"/>
          <w:szCs w:val="18"/>
          <w:lang w:val="en" w:eastAsia="nb-NO"/>
        </w:rPr>
        <w:t xml:space="preserve"> </w:t>
      </w:r>
      <w:proofErr w:type="spellStart"/>
      <w:r w:rsidRPr="00550BB4">
        <w:rPr>
          <w:rFonts w:ascii="Arial" w:eastAsia="Times New Roman" w:hAnsi="Arial" w:cs="Arial"/>
          <w:color w:val="000000"/>
          <w:sz w:val="18"/>
          <w:szCs w:val="18"/>
          <w:lang w:val="en" w:eastAsia="nb-NO"/>
        </w:rPr>
        <w:t>krav</w:t>
      </w:r>
      <w:proofErr w:type="spellEnd"/>
      <w:r w:rsidRPr="00550BB4">
        <w:rPr>
          <w:rFonts w:ascii="Arial" w:eastAsia="Times New Roman" w:hAnsi="Arial" w:cs="Arial"/>
          <w:color w:val="000000"/>
          <w:sz w:val="18"/>
          <w:szCs w:val="18"/>
          <w:lang w:val="en" w:eastAsia="nb-NO"/>
        </w:rPr>
        <w:t xml:space="preserve"> (Annex IV)</w:t>
      </w:r>
    </w:p>
    <w:p w:rsidR="00550BB4" w:rsidRPr="00550BB4" w:rsidRDefault="00550BB4" w:rsidP="00550BB4">
      <w:pPr>
        <w:numPr>
          <w:ilvl w:val="0"/>
          <w:numId w:val="1"/>
        </w:numPr>
        <w:spacing w:before="100" w:beforeAutospacing="1" w:after="100" w:afterAutospacing="1" w:line="240" w:lineRule="auto"/>
        <w:rPr>
          <w:rFonts w:ascii="Arial" w:eastAsia="Times New Roman" w:hAnsi="Arial" w:cs="Arial"/>
          <w:color w:val="000000"/>
          <w:sz w:val="18"/>
          <w:szCs w:val="18"/>
          <w:lang w:val="en" w:eastAsia="nb-NO"/>
        </w:rPr>
      </w:pPr>
      <w:proofErr w:type="spellStart"/>
      <w:r w:rsidRPr="00550BB4">
        <w:rPr>
          <w:rFonts w:ascii="Arial" w:eastAsia="Times New Roman" w:hAnsi="Arial" w:cs="Arial"/>
          <w:color w:val="000000"/>
          <w:sz w:val="18"/>
          <w:szCs w:val="18"/>
          <w:lang w:val="en" w:eastAsia="nb-NO"/>
        </w:rPr>
        <w:t>Kabinbesetningsmedlemmer</w:t>
      </w:r>
      <w:proofErr w:type="spellEnd"/>
      <w:r w:rsidRPr="00550BB4">
        <w:rPr>
          <w:rFonts w:ascii="Arial" w:eastAsia="Times New Roman" w:hAnsi="Arial" w:cs="Arial"/>
          <w:color w:val="000000"/>
          <w:sz w:val="18"/>
          <w:szCs w:val="18"/>
          <w:lang w:val="en" w:eastAsia="nb-NO"/>
        </w:rPr>
        <w:t xml:space="preserve"> (Annex V)</w:t>
      </w:r>
    </w:p>
    <w:p w:rsidR="00550BB4" w:rsidRPr="00550BB4" w:rsidRDefault="00550BB4" w:rsidP="00550BB4">
      <w:pPr>
        <w:numPr>
          <w:ilvl w:val="0"/>
          <w:numId w:val="1"/>
        </w:numPr>
        <w:spacing w:before="100" w:beforeAutospacing="1" w:after="100" w:afterAutospacing="1" w:line="240" w:lineRule="auto"/>
        <w:rPr>
          <w:rFonts w:ascii="Arial" w:eastAsia="Times New Roman" w:hAnsi="Arial" w:cs="Arial"/>
          <w:color w:val="000000"/>
          <w:sz w:val="18"/>
          <w:szCs w:val="18"/>
          <w:lang w:eastAsia="nb-NO"/>
        </w:rPr>
      </w:pPr>
      <w:r w:rsidRPr="00550BB4">
        <w:rPr>
          <w:rFonts w:ascii="Arial" w:eastAsia="Times New Roman" w:hAnsi="Arial" w:cs="Arial"/>
          <w:color w:val="000000"/>
          <w:sz w:val="18"/>
          <w:szCs w:val="18"/>
          <w:lang w:eastAsia="nb-NO"/>
        </w:rPr>
        <w:t>Krav til myndighetene (</w:t>
      </w:r>
      <w:proofErr w:type="spellStart"/>
      <w:r w:rsidRPr="00550BB4">
        <w:rPr>
          <w:rFonts w:ascii="Arial" w:eastAsia="Times New Roman" w:hAnsi="Arial" w:cs="Arial"/>
          <w:color w:val="000000"/>
          <w:sz w:val="18"/>
          <w:szCs w:val="18"/>
          <w:lang w:eastAsia="nb-NO"/>
        </w:rPr>
        <w:t>Annex</w:t>
      </w:r>
      <w:proofErr w:type="spellEnd"/>
      <w:r w:rsidRPr="00550BB4">
        <w:rPr>
          <w:rFonts w:ascii="Arial" w:eastAsia="Times New Roman" w:hAnsi="Arial" w:cs="Arial"/>
          <w:color w:val="000000"/>
          <w:sz w:val="18"/>
          <w:szCs w:val="18"/>
          <w:lang w:eastAsia="nb-NO"/>
        </w:rPr>
        <w:t xml:space="preserve"> VI)</w:t>
      </w:r>
    </w:p>
    <w:p w:rsidR="00550BB4" w:rsidRPr="00550BB4" w:rsidRDefault="00550BB4" w:rsidP="00550BB4">
      <w:pPr>
        <w:numPr>
          <w:ilvl w:val="0"/>
          <w:numId w:val="1"/>
        </w:numPr>
        <w:spacing w:before="100" w:beforeAutospacing="1" w:after="100" w:afterAutospacing="1" w:line="240" w:lineRule="auto"/>
        <w:rPr>
          <w:rFonts w:ascii="Arial" w:eastAsia="Times New Roman" w:hAnsi="Arial" w:cs="Arial"/>
          <w:color w:val="000000"/>
          <w:sz w:val="18"/>
          <w:szCs w:val="18"/>
          <w:lang w:eastAsia="nb-NO"/>
        </w:rPr>
      </w:pPr>
      <w:r w:rsidRPr="00550BB4">
        <w:rPr>
          <w:rFonts w:ascii="Arial" w:eastAsia="Times New Roman" w:hAnsi="Arial" w:cs="Arial"/>
          <w:color w:val="000000"/>
          <w:sz w:val="18"/>
          <w:szCs w:val="18"/>
          <w:lang w:eastAsia="nb-NO"/>
        </w:rPr>
        <w:t>Krav til organisasjoner (</w:t>
      </w:r>
      <w:proofErr w:type="spellStart"/>
      <w:r w:rsidRPr="00550BB4">
        <w:rPr>
          <w:rFonts w:ascii="Arial" w:eastAsia="Times New Roman" w:hAnsi="Arial" w:cs="Arial"/>
          <w:color w:val="000000"/>
          <w:sz w:val="18"/>
          <w:szCs w:val="18"/>
          <w:lang w:eastAsia="nb-NO"/>
        </w:rPr>
        <w:t>Annex</w:t>
      </w:r>
      <w:proofErr w:type="spellEnd"/>
      <w:r w:rsidRPr="00550BB4">
        <w:rPr>
          <w:rFonts w:ascii="Arial" w:eastAsia="Times New Roman" w:hAnsi="Arial" w:cs="Arial"/>
          <w:color w:val="000000"/>
          <w:sz w:val="18"/>
          <w:szCs w:val="18"/>
          <w:lang w:eastAsia="nb-NO"/>
        </w:rPr>
        <w:t xml:space="preserve"> VII)</w:t>
      </w:r>
    </w:p>
    <w:p w:rsidR="00550BB4" w:rsidRPr="00F706E8" w:rsidRDefault="00550BB4" w:rsidP="00550BB4">
      <w:pPr>
        <w:spacing w:after="75" w:line="312" w:lineRule="atLeast"/>
        <w:rPr>
          <w:rFonts w:ascii="Arial" w:eastAsia="Times New Roman" w:hAnsi="Arial" w:cs="Arial"/>
          <w:color w:val="000000"/>
          <w:sz w:val="18"/>
          <w:szCs w:val="18"/>
          <w:lang w:eastAsia="nb-NO"/>
        </w:rPr>
      </w:pPr>
      <w:r w:rsidRPr="00550BB4">
        <w:rPr>
          <w:rFonts w:ascii="Arial" w:eastAsia="Times New Roman" w:hAnsi="Arial" w:cs="Arial"/>
          <w:color w:val="000000"/>
          <w:sz w:val="18"/>
          <w:szCs w:val="18"/>
          <w:lang w:eastAsia="nb-NO"/>
        </w:rPr>
        <w:t>EASA har videre publisert "</w:t>
      </w:r>
      <w:proofErr w:type="spellStart"/>
      <w:r w:rsidRPr="00550BB4">
        <w:rPr>
          <w:rFonts w:ascii="Arial" w:eastAsia="Times New Roman" w:hAnsi="Arial" w:cs="Arial"/>
          <w:color w:val="000000"/>
          <w:sz w:val="18"/>
          <w:szCs w:val="18"/>
          <w:lang w:eastAsia="nb-NO"/>
        </w:rPr>
        <w:t>acceptable</w:t>
      </w:r>
      <w:proofErr w:type="spellEnd"/>
      <w:r w:rsidRPr="00550BB4">
        <w:rPr>
          <w:rFonts w:ascii="Arial" w:eastAsia="Times New Roman" w:hAnsi="Arial" w:cs="Arial"/>
          <w:color w:val="000000"/>
          <w:sz w:val="18"/>
          <w:szCs w:val="18"/>
          <w:lang w:eastAsia="nb-NO"/>
        </w:rPr>
        <w:t xml:space="preserve"> </w:t>
      </w:r>
      <w:proofErr w:type="spellStart"/>
      <w:r w:rsidRPr="00550BB4">
        <w:rPr>
          <w:rFonts w:ascii="Arial" w:eastAsia="Times New Roman" w:hAnsi="Arial" w:cs="Arial"/>
          <w:color w:val="000000"/>
          <w:sz w:val="18"/>
          <w:szCs w:val="18"/>
          <w:lang w:eastAsia="nb-NO"/>
        </w:rPr>
        <w:t>means</w:t>
      </w:r>
      <w:proofErr w:type="spellEnd"/>
      <w:r w:rsidRPr="00550BB4">
        <w:rPr>
          <w:rFonts w:ascii="Arial" w:eastAsia="Times New Roman" w:hAnsi="Arial" w:cs="Arial"/>
          <w:color w:val="000000"/>
          <w:sz w:val="18"/>
          <w:szCs w:val="18"/>
          <w:lang w:eastAsia="nb-NO"/>
        </w:rPr>
        <w:t xml:space="preserve"> </w:t>
      </w:r>
      <w:proofErr w:type="spellStart"/>
      <w:r w:rsidRPr="00550BB4">
        <w:rPr>
          <w:rFonts w:ascii="Arial" w:eastAsia="Times New Roman" w:hAnsi="Arial" w:cs="Arial"/>
          <w:color w:val="000000"/>
          <w:sz w:val="18"/>
          <w:szCs w:val="18"/>
          <w:lang w:eastAsia="nb-NO"/>
        </w:rPr>
        <w:t>of</w:t>
      </w:r>
      <w:proofErr w:type="spellEnd"/>
      <w:r w:rsidRPr="00550BB4">
        <w:rPr>
          <w:rFonts w:ascii="Arial" w:eastAsia="Times New Roman" w:hAnsi="Arial" w:cs="Arial"/>
          <w:color w:val="000000"/>
          <w:sz w:val="18"/>
          <w:szCs w:val="18"/>
          <w:lang w:eastAsia="nb-NO"/>
        </w:rPr>
        <w:t xml:space="preserve"> </w:t>
      </w:r>
      <w:proofErr w:type="spellStart"/>
      <w:r w:rsidRPr="00550BB4">
        <w:rPr>
          <w:rFonts w:ascii="Arial" w:eastAsia="Times New Roman" w:hAnsi="Arial" w:cs="Arial"/>
          <w:color w:val="000000"/>
          <w:sz w:val="18"/>
          <w:szCs w:val="18"/>
          <w:lang w:eastAsia="nb-NO"/>
        </w:rPr>
        <w:t>compliance</w:t>
      </w:r>
      <w:proofErr w:type="spellEnd"/>
      <w:r w:rsidRPr="00550BB4">
        <w:rPr>
          <w:rFonts w:ascii="Arial" w:eastAsia="Times New Roman" w:hAnsi="Arial" w:cs="Arial"/>
          <w:color w:val="000000"/>
          <w:sz w:val="18"/>
          <w:szCs w:val="18"/>
          <w:lang w:eastAsia="nb-NO"/>
        </w:rPr>
        <w:t xml:space="preserve">" (AMC) og veiledningsmateriale (GM) til Part-FCL, Part-MED, Part-ARA og Part-ORA, samt veiledningsmateriale til Part-CC. </w:t>
      </w:r>
      <w:r w:rsidRPr="00F706E8">
        <w:rPr>
          <w:rFonts w:ascii="Arial" w:eastAsia="Times New Roman" w:hAnsi="Arial" w:cs="Arial"/>
          <w:color w:val="000000"/>
          <w:sz w:val="18"/>
          <w:szCs w:val="18"/>
          <w:lang w:eastAsia="nb-NO"/>
        </w:rPr>
        <w:t>AMC materiale til Part-CC ventes publisert innen kort tid</w:t>
      </w:r>
    </w:p>
    <w:p w:rsidR="005A7AAC" w:rsidRDefault="005A7AAC"/>
    <w:p w:rsidR="00550BB4" w:rsidRDefault="00550BB4"/>
    <w:p w:rsidR="00550BB4" w:rsidRPr="00550BB4" w:rsidRDefault="00550BB4" w:rsidP="00550BB4">
      <w:pPr>
        <w:pStyle w:val="NormalWeb"/>
        <w:rPr>
          <w:rFonts w:ascii="Arial" w:hAnsi="Arial" w:cs="Arial"/>
          <w:color w:val="000000"/>
          <w:sz w:val="18"/>
          <w:szCs w:val="18"/>
        </w:rPr>
      </w:pPr>
      <w:proofErr w:type="spellStart"/>
      <w:r w:rsidRPr="00550BB4">
        <w:rPr>
          <w:rFonts w:ascii="Arial" w:hAnsi="Arial" w:cs="Arial"/>
          <w:color w:val="000000"/>
          <w:sz w:val="18"/>
          <w:szCs w:val="18"/>
          <w:u w:val="single"/>
        </w:rPr>
        <w:t>Annex</w:t>
      </w:r>
      <w:proofErr w:type="spellEnd"/>
      <w:r w:rsidRPr="00550BB4">
        <w:rPr>
          <w:rFonts w:ascii="Arial" w:hAnsi="Arial" w:cs="Arial"/>
          <w:color w:val="000000"/>
          <w:sz w:val="18"/>
          <w:szCs w:val="18"/>
          <w:u w:val="single"/>
        </w:rPr>
        <w:t xml:space="preserve"> IV – Part-MED</w:t>
      </w:r>
    </w:p>
    <w:p w:rsidR="00550BB4" w:rsidRPr="00550BB4" w:rsidRDefault="00550BB4" w:rsidP="00550BB4">
      <w:pPr>
        <w:pStyle w:val="NormalWeb"/>
        <w:rPr>
          <w:rFonts w:ascii="Arial" w:hAnsi="Arial" w:cs="Arial"/>
          <w:color w:val="000000"/>
          <w:sz w:val="18"/>
          <w:szCs w:val="18"/>
        </w:rPr>
      </w:pPr>
      <w:r w:rsidRPr="00550BB4">
        <w:rPr>
          <w:rFonts w:ascii="Arial" w:hAnsi="Arial" w:cs="Arial"/>
          <w:color w:val="000000"/>
          <w:sz w:val="18"/>
          <w:szCs w:val="18"/>
        </w:rPr>
        <w:t xml:space="preserve">Part-MED inneholder bestemmelser omkring helsemessig skikkethet for flygere og kabinbesetningsmedlemmer, samt bestemmelser vedrørende flyleger og </w:t>
      </w:r>
      <w:proofErr w:type="spellStart"/>
      <w:r w:rsidRPr="00550BB4">
        <w:rPr>
          <w:rFonts w:ascii="Arial" w:hAnsi="Arial" w:cs="Arial"/>
          <w:color w:val="000000"/>
          <w:sz w:val="18"/>
          <w:szCs w:val="18"/>
        </w:rPr>
        <w:t>flymedisinske</w:t>
      </w:r>
      <w:proofErr w:type="spellEnd"/>
      <w:r w:rsidRPr="00550BB4">
        <w:rPr>
          <w:rFonts w:ascii="Arial" w:hAnsi="Arial" w:cs="Arial"/>
          <w:color w:val="000000"/>
          <w:sz w:val="18"/>
          <w:szCs w:val="18"/>
        </w:rPr>
        <w:t xml:space="preserve"> sentre.</w:t>
      </w:r>
    </w:p>
    <w:p w:rsidR="00550BB4" w:rsidRPr="00550BB4" w:rsidRDefault="00550BB4" w:rsidP="00550BB4">
      <w:pPr>
        <w:pStyle w:val="NormalWeb"/>
        <w:rPr>
          <w:rFonts w:ascii="Arial" w:hAnsi="Arial" w:cs="Arial"/>
          <w:color w:val="000000"/>
          <w:sz w:val="18"/>
          <w:szCs w:val="18"/>
        </w:rPr>
      </w:pPr>
      <w:r w:rsidRPr="00550BB4">
        <w:rPr>
          <w:rFonts w:ascii="Arial" w:hAnsi="Arial" w:cs="Arial"/>
          <w:color w:val="000000"/>
          <w:sz w:val="18"/>
          <w:szCs w:val="18"/>
        </w:rPr>
        <w:t xml:space="preserve">De medisinske kravene for utstedelser av legeattest klasse 1 og 2 for piloter er stort sett sammenfallende med gjeldende regelverk. Utstedelse av legeattest for LAPL er for øvrig gitt en litt annen og forenklet prosedyre. Når det gjelder utstedelser av legeattester så følger det av det nye regelverket at det er flylege og </w:t>
      </w:r>
      <w:proofErr w:type="spellStart"/>
      <w:r w:rsidRPr="00550BB4">
        <w:rPr>
          <w:rFonts w:ascii="Arial" w:hAnsi="Arial" w:cs="Arial"/>
          <w:color w:val="000000"/>
          <w:sz w:val="18"/>
          <w:szCs w:val="18"/>
        </w:rPr>
        <w:t>flymedisinsk</w:t>
      </w:r>
      <w:proofErr w:type="spellEnd"/>
      <w:r w:rsidRPr="00550BB4">
        <w:rPr>
          <w:rFonts w:ascii="Arial" w:hAnsi="Arial" w:cs="Arial"/>
          <w:color w:val="000000"/>
          <w:sz w:val="18"/>
          <w:szCs w:val="18"/>
        </w:rPr>
        <w:t xml:space="preserve"> senter </w:t>
      </w:r>
      <w:r w:rsidRPr="00550BB4">
        <w:rPr>
          <w:rFonts w:ascii="Arial" w:hAnsi="Arial" w:cs="Arial"/>
          <w:color w:val="000000"/>
          <w:sz w:val="18"/>
          <w:szCs w:val="18"/>
        </w:rPr>
        <w:lastRenderedPageBreak/>
        <w:t xml:space="preserve">som skal utstede disse dersom vilkårene for slik utstedelse foreligger. Luftfartstilsynet vil være tilsynsmyndighet ovenfor flyleger og </w:t>
      </w:r>
      <w:proofErr w:type="spellStart"/>
      <w:r w:rsidRPr="00550BB4">
        <w:rPr>
          <w:rFonts w:ascii="Arial" w:hAnsi="Arial" w:cs="Arial"/>
          <w:color w:val="000000"/>
          <w:sz w:val="18"/>
          <w:szCs w:val="18"/>
        </w:rPr>
        <w:t>flymedisinske</w:t>
      </w:r>
      <w:proofErr w:type="spellEnd"/>
      <w:r w:rsidRPr="00550BB4">
        <w:rPr>
          <w:rFonts w:ascii="Arial" w:hAnsi="Arial" w:cs="Arial"/>
          <w:color w:val="000000"/>
          <w:sz w:val="18"/>
          <w:szCs w:val="18"/>
        </w:rPr>
        <w:t xml:space="preserve"> sentre, samt håndtere eventuelle klager i forbindelse med legeattester.</w:t>
      </w:r>
    </w:p>
    <w:p w:rsidR="00550BB4" w:rsidRDefault="00550BB4" w:rsidP="00550BB4">
      <w:pPr>
        <w:pStyle w:val="NormalWeb"/>
        <w:rPr>
          <w:rFonts w:ascii="Arial" w:hAnsi="Arial" w:cs="Arial"/>
          <w:color w:val="000000"/>
          <w:sz w:val="18"/>
          <w:szCs w:val="18"/>
        </w:rPr>
      </w:pPr>
      <w:r w:rsidRPr="00550BB4">
        <w:rPr>
          <w:rFonts w:ascii="Arial" w:hAnsi="Arial" w:cs="Arial"/>
          <w:color w:val="000000"/>
          <w:sz w:val="18"/>
          <w:szCs w:val="18"/>
        </w:rPr>
        <w:t xml:space="preserve">Part-MED gir også regler om helsekrav for kabinansatte. Ved innføringen av </w:t>
      </w:r>
      <w:proofErr w:type="spellStart"/>
      <w:r w:rsidRPr="00550BB4">
        <w:rPr>
          <w:rFonts w:ascii="Arial" w:hAnsi="Arial" w:cs="Arial"/>
          <w:color w:val="000000"/>
          <w:sz w:val="18"/>
          <w:szCs w:val="18"/>
        </w:rPr>
        <w:t>Regulation</w:t>
      </w:r>
      <w:proofErr w:type="spellEnd"/>
      <w:r w:rsidRPr="00550BB4">
        <w:rPr>
          <w:rFonts w:ascii="Arial" w:hAnsi="Arial" w:cs="Arial"/>
          <w:color w:val="000000"/>
          <w:sz w:val="18"/>
          <w:szCs w:val="18"/>
        </w:rPr>
        <w:t xml:space="preserve"> </w:t>
      </w:r>
      <w:proofErr w:type="spellStart"/>
      <w:r w:rsidRPr="00550BB4">
        <w:rPr>
          <w:rFonts w:ascii="Arial" w:hAnsi="Arial" w:cs="Arial"/>
          <w:color w:val="000000"/>
          <w:sz w:val="18"/>
          <w:szCs w:val="18"/>
        </w:rPr>
        <w:t>on</w:t>
      </w:r>
      <w:proofErr w:type="spellEnd"/>
      <w:r w:rsidRPr="00550BB4">
        <w:rPr>
          <w:rFonts w:ascii="Arial" w:hAnsi="Arial" w:cs="Arial"/>
          <w:color w:val="000000"/>
          <w:sz w:val="18"/>
          <w:szCs w:val="18"/>
        </w:rPr>
        <w:t xml:space="preserve"> </w:t>
      </w:r>
      <w:proofErr w:type="spellStart"/>
      <w:r w:rsidRPr="00550BB4">
        <w:rPr>
          <w:rFonts w:ascii="Arial" w:hAnsi="Arial" w:cs="Arial"/>
          <w:color w:val="000000"/>
          <w:sz w:val="18"/>
          <w:szCs w:val="18"/>
        </w:rPr>
        <w:t>Aircrew</w:t>
      </w:r>
      <w:proofErr w:type="spellEnd"/>
      <w:r w:rsidRPr="00550BB4">
        <w:rPr>
          <w:rFonts w:ascii="Arial" w:hAnsi="Arial" w:cs="Arial"/>
          <w:color w:val="000000"/>
          <w:sz w:val="18"/>
          <w:szCs w:val="18"/>
        </w:rPr>
        <w:t xml:space="preserve"> og de nye regler for kabinbesetningsmedlemmer vil det ikke bli utstedt nasjonale legeattester i henhold til bestemmelsene i BSL C 1-2 og 1-3 som etter dagens ordning. Kabinbesetningen skal imidlertid undergå medisinske vurderinger som er angitt i Part-MED </w:t>
      </w:r>
      <w:proofErr w:type="spellStart"/>
      <w:r w:rsidRPr="00550BB4">
        <w:rPr>
          <w:rFonts w:ascii="Arial" w:hAnsi="Arial" w:cs="Arial"/>
          <w:color w:val="000000"/>
          <w:sz w:val="18"/>
          <w:szCs w:val="18"/>
        </w:rPr>
        <w:t>subpart</w:t>
      </w:r>
      <w:proofErr w:type="spellEnd"/>
      <w:r w:rsidRPr="00550BB4">
        <w:rPr>
          <w:rFonts w:ascii="Arial" w:hAnsi="Arial" w:cs="Arial"/>
          <w:color w:val="000000"/>
          <w:sz w:val="18"/>
          <w:szCs w:val="18"/>
        </w:rPr>
        <w:t xml:space="preserve"> C, og vil ved tilfredsstillende helsetilstand få utstedt en medisinsk godkjenning (Cabin </w:t>
      </w:r>
      <w:proofErr w:type="spellStart"/>
      <w:r w:rsidRPr="00550BB4">
        <w:rPr>
          <w:rFonts w:ascii="Arial" w:hAnsi="Arial" w:cs="Arial"/>
          <w:color w:val="000000"/>
          <w:sz w:val="18"/>
          <w:szCs w:val="18"/>
        </w:rPr>
        <w:t>crew</w:t>
      </w:r>
      <w:proofErr w:type="spellEnd"/>
      <w:r w:rsidRPr="00550BB4">
        <w:rPr>
          <w:rFonts w:ascii="Arial" w:hAnsi="Arial" w:cs="Arial"/>
          <w:color w:val="000000"/>
          <w:sz w:val="18"/>
          <w:szCs w:val="18"/>
        </w:rPr>
        <w:t xml:space="preserve"> </w:t>
      </w:r>
      <w:proofErr w:type="spellStart"/>
      <w:r w:rsidRPr="00550BB4">
        <w:rPr>
          <w:rFonts w:ascii="Arial" w:hAnsi="Arial" w:cs="Arial"/>
          <w:color w:val="000000"/>
          <w:sz w:val="18"/>
          <w:szCs w:val="18"/>
        </w:rPr>
        <w:t>medical</w:t>
      </w:r>
      <w:proofErr w:type="spellEnd"/>
      <w:r w:rsidRPr="00550BB4">
        <w:rPr>
          <w:rFonts w:ascii="Arial" w:hAnsi="Arial" w:cs="Arial"/>
          <w:color w:val="000000"/>
          <w:sz w:val="18"/>
          <w:szCs w:val="18"/>
        </w:rPr>
        <w:t xml:space="preserve"> report). Slik medisinsk godkjenning vil utstedes av flylege eller </w:t>
      </w:r>
      <w:proofErr w:type="spellStart"/>
      <w:r w:rsidRPr="00550BB4">
        <w:rPr>
          <w:rFonts w:ascii="Arial" w:hAnsi="Arial" w:cs="Arial"/>
          <w:color w:val="000000"/>
          <w:sz w:val="18"/>
          <w:szCs w:val="18"/>
        </w:rPr>
        <w:t>flymedisinske</w:t>
      </w:r>
      <w:proofErr w:type="spellEnd"/>
      <w:r w:rsidRPr="00550BB4">
        <w:rPr>
          <w:rFonts w:ascii="Arial" w:hAnsi="Arial" w:cs="Arial"/>
          <w:color w:val="000000"/>
          <w:sz w:val="18"/>
          <w:szCs w:val="18"/>
        </w:rPr>
        <w:t xml:space="preserve"> sentre godkjent av luftfartsmyndigheten, i henhold til bestemmelsene i Part-MED. Nytt av reglene i Part-MED er også at det innføres et krav om at ballongførere og seilflygere nå skal har legeattest klasse 2 (MED.A.030 </w:t>
      </w:r>
      <w:proofErr w:type="spellStart"/>
      <w:r w:rsidRPr="00550BB4">
        <w:rPr>
          <w:rFonts w:ascii="Arial" w:hAnsi="Arial" w:cs="Arial"/>
          <w:color w:val="000000"/>
          <w:sz w:val="18"/>
          <w:szCs w:val="18"/>
        </w:rPr>
        <w:t>section</w:t>
      </w:r>
      <w:proofErr w:type="spellEnd"/>
      <w:r w:rsidRPr="00550BB4">
        <w:rPr>
          <w:rFonts w:ascii="Arial" w:hAnsi="Arial" w:cs="Arial"/>
          <w:color w:val="000000"/>
          <w:sz w:val="18"/>
          <w:szCs w:val="18"/>
        </w:rPr>
        <w:t xml:space="preserve"> 2).</w:t>
      </w:r>
    </w:p>
    <w:p w:rsidR="001562AA" w:rsidRDefault="001562AA" w:rsidP="00550BB4">
      <w:pPr>
        <w:pStyle w:val="NormalWeb"/>
        <w:rPr>
          <w:rFonts w:ascii="Arial" w:hAnsi="Arial" w:cs="Arial"/>
          <w:color w:val="000000"/>
          <w:sz w:val="18"/>
          <w:szCs w:val="18"/>
        </w:rPr>
      </w:pPr>
    </w:p>
    <w:p w:rsidR="00391FC3" w:rsidRDefault="00391FC3" w:rsidP="00391FC3">
      <w:pPr>
        <w:pStyle w:val="CM16"/>
        <w:spacing w:before="200" w:after="200"/>
        <w:jc w:val="center"/>
        <w:rPr>
          <w:rFonts w:cs="EUAlbertina"/>
          <w:color w:val="000000"/>
        </w:rPr>
      </w:pPr>
    </w:p>
    <w:p w:rsidR="00391FC3" w:rsidRDefault="00391FC3" w:rsidP="00391FC3">
      <w:pPr>
        <w:pStyle w:val="CM36"/>
        <w:spacing w:before="60" w:after="60"/>
        <w:rPr>
          <w:rFonts w:cs="EUAlbertina"/>
          <w:color w:val="000000"/>
        </w:rPr>
      </w:pPr>
    </w:p>
    <w:p w:rsidR="00391FC3" w:rsidRPr="00391FC3" w:rsidRDefault="00391FC3" w:rsidP="00391FC3">
      <w:pPr>
        <w:pStyle w:val="CM46"/>
        <w:spacing w:before="60" w:after="60"/>
        <w:rPr>
          <w:rFonts w:cs="EUAlbertina"/>
          <w:color w:val="000000"/>
          <w:sz w:val="17"/>
          <w:szCs w:val="17"/>
          <w:lang w:val="en-US"/>
        </w:rPr>
      </w:pPr>
      <w:r w:rsidRPr="00391FC3">
        <w:rPr>
          <w:rFonts w:cs="EUAlbertina"/>
          <w:i/>
          <w:iCs/>
          <w:color w:val="000000"/>
          <w:sz w:val="17"/>
          <w:szCs w:val="17"/>
          <w:lang w:val="en-US"/>
        </w:rPr>
        <w:t xml:space="preserve">ANNEX IV </w:t>
      </w:r>
    </w:p>
    <w:p w:rsidR="00391FC3" w:rsidRDefault="00391FC3" w:rsidP="00391FC3">
      <w:pPr>
        <w:pStyle w:val="CM46"/>
        <w:spacing w:before="60" w:after="60"/>
        <w:rPr>
          <w:rFonts w:cs="EUAlbertina"/>
          <w:b/>
          <w:bCs/>
          <w:color w:val="000000"/>
          <w:sz w:val="17"/>
          <w:szCs w:val="17"/>
          <w:lang w:val="en-US"/>
        </w:rPr>
      </w:pPr>
      <w:r w:rsidRPr="00391FC3">
        <w:rPr>
          <w:rFonts w:cs="EUAlbertina"/>
          <w:b/>
          <w:bCs/>
          <w:color w:val="000000"/>
          <w:sz w:val="17"/>
          <w:szCs w:val="17"/>
          <w:lang w:val="en-US"/>
        </w:rPr>
        <w:t xml:space="preserve">[PART-MED] </w:t>
      </w:r>
    </w:p>
    <w:p w:rsidR="00391FC3" w:rsidRPr="00391FC3" w:rsidRDefault="00391FC3" w:rsidP="00391FC3">
      <w:pPr>
        <w:pStyle w:val="Default"/>
        <w:rPr>
          <w:lang w:val="en-US"/>
        </w:rPr>
      </w:pP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SUBPART A </w:t>
      </w:r>
    </w:p>
    <w:p w:rsidR="00391FC3" w:rsidRPr="00391FC3" w:rsidRDefault="00391FC3" w:rsidP="00391FC3">
      <w:pPr>
        <w:pStyle w:val="CM46"/>
        <w:spacing w:before="60" w:after="60"/>
        <w:rPr>
          <w:rFonts w:cs="EUAlbertina"/>
          <w:color w:val="000000"/>
          <w:sz w:val="17"/>
          <w:szCs w:val="17"/>
          <w:lang w:val="en-US"/>
        </w:rPr>
      </w:pPr>
      <w:r w:rsidRPr="00391FC3">
        <w:rPr>
          <w:rFonts w:cs="EUAlbertina"/>
          <w:b/>
          <w:bCs/>
          <w:i/>
          <w:iCs/>
          <w:color w:val="000000"/>
          <w:sz w:val="17"/>
          <w:szCs w:val="17"/>
          <w:lang w:val="en-US"/>
        </w:rPr>
        <w:t xml:space="preserve">GENERAL REQUIREMENTS </w:t>
      </w:r>
    </w:p>
    <w:p w:rsidR="00D374E6" w:rsidRDefault="00D374E6" w:rsidP="00391FC3">
      <w:pPr>
        <w:pStyle w:val="CM46"/>
        <w:spacing w:before="60" w:after="60"/>
        <w:rPr>
          <w:rFonts w:cs="EUAlbertina"/>
          <w:i/>
          <w:iCs/>
          <w:color w:val="000000"/>
          <w:sz w:val="17"/>
          <w:szCs w:val="17"/>
          <w:lang w:val="en-US"/>
        </w:rPr>
      </w:pPr>
    </w:p>
    <w:p w:rsidR="00391FC3" w:rsidRPr="00391FC3" w:rsidRDefault="00391FC3" w:rsidP="00391FC3">
      <w:pPr>
        <w:pStyle w:val="CM46"/>
        <w:spacing w:before="60" w:after="60"/>
        <w:rPr>
          <w:rFonts w:cs="EUAlbertina"/>
          <w:color w:val="000000"/>
          <w:sz w:val="17"/>
          <w:szCs w:val="17"/>
          <w:lang w:val="en-US"/>
        </w:rPr>
      </w:pPr>
      <w:r w:rsidRPr="00391FC3">
        <w:rPr>
          <w:rFonts w:cs="EUAlbertina"/>
          <w:i/>
          <w:iCs/>
          <w:color w:val="000000"/>
          <w:sz w:val="17"/>
          <w:szCs w:val="17"/>
          <w:lang w:val="en-US"/>
        </w:rPr>
        <w:t xml:space="preserve">SECTION 1 </w:t>
      </w:r>
    </w:p>
    <w:p w:rsidR="00391FC3" w:rsidRPr="00391FC3" w:rsidRDefault="00391FC3" w:rsidP="00391FC3">
      <w:pPr>
        <w:pStyle w:val="CM46"/>
        <w:spacing w:before="60" w:after="60"/>
        <w:rPr>
          <w:rFonts w:cs="EUAlbertina"/>
          <w:color w:val="000000"/>
          <w:sz w:val="17"/>
          <w:szCs w:val="17"/>
          <w:lang w:val="en-US"/>
        </w:rPr>
      </w:pPr>
      <w:r w:rsidRPr="00391FC3">
        <w:rPr>
          <w:rFonts w:cs="EUAlbertina"/>
          <w:b/>
          <w:bCs/>
          <w:i/>
          <w:iCs/>
          <w:color w:val="000000"/>
          <w:sz w:val="17"/>
          <w:szCs w:val="17"/>
          <w:lang w:val="en-US"/>
        </w:rPr>
        <w:t xml:space="preserve">General </w:t>
      </w:r>
    </w:p>
    <w:p w:rsidR="00391FC3" w:rsidRPr="00391FC3" w:rsidRDefault="00391FC3" w:rsidP="00391FC3">
      <w:pPr>
        <w:pStyle w:val="CM46"/>
        <w:spacing w:before="60" w:after="60"/>
        <w:rPr>
          <w:rFonts w:cs="EUAlbertina"/>
          <w:color w:val="000000"/>
          <w:sz w:val="17"/>
          <w:szCs w:val="17"/>
          <w:lang w:val="en-US"/>
        </w:rPr>
      </w:pPr>
      <w:r w:rsidRPr="00391FC3">
        <w:rPr>
          <w:rFonts w:cs="EUAlbertina"/>
          <w:b/>
          <w:bCs/>
          <w:color w:val="000000"/>
          <w:sz w:val="17"/>
          <w:szCs w:val="17"/>
          <w:lang w:val="en-US"/>
        </w:rPr>
        <w:t xml:space="preserve">MED.A.001 Competent authority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For the purpose of this Part, the competent authority shall be: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(a) </w:t>
      </w:r>
      <w:proofErr w:type="gramStart"/>
      <w:r w:rsidRPr="00391FC3">
        <w:rPr>
          <w:rFonts w:cs="EUAlbertina"/>
          <w:color w:val="000000"/>
          <w:sz w:val="17"/>
          <w:szCs w:val="17"/>
          <w:lang w:val="en-US"/>
        </w:rPr>
        <w:t>for</w:t>
      </w:r>
      <w:proofErr w:type="gramEnd"/>
      <w:r w:rsidRPr="00391FC3">
        <w:rPr>
          <w:rFonts w:cs="EUAlbertina"/>
          <w:color w:val="000000"/>
          <w:sz w:val="17"/>
          <w:szCs w:val="17"/>
          <w:lang w:val="en-US"/>
        </w:rPr>
        <w:t xml:space="preserve"> aero-medical </w:t>
      </w:r>
      <w:proofErr w:type="spellStart"/>
      <w:r w:rsidRPr="00391FC3">
        <w:rPr>
          <w:rFonts w:cs="EUAlbertina"/>
          <w:color w:val="000000"/>
          <w:sz w:val="17"/>
          <w:szCs w:val="17"/>
          <w:lang w:val="en-US"/>
        </w:rPr>
        <w:t>centres</w:t>
      </w:r>
      <w:proofErr w:type="spellEnd"/>
      <w:r w:rsidRPr="00391FC3">
        <w:rPr>
          <w:rFonts w:cs="EUAlbertina"/>
          <w:color w:val="000000"/>
          <w:sz w:val="17"/>
          <w:szCs w:val="17"/>
          <w:lang w:val="en-US"/>
        </w:rPr>
        <w:t xml:space="preserve"> (</w:t>
      </w:r>
      <w:proofErr w:type="spellStart"/>
      <w:r w:rsidRPr="00391FC3">
        <w:rPr>
          <w:rFonts w:cs="EUAlbertina"/>
          <w:color w:val="000000"/>
          <w:sz w:val="17"/>
          <w:szCs w:val="17"/>
          <w:lang w:val="en-US"/>
        </w:rPr>
        <w:t>AeMC</w:t>
      </w:r>
      <w:proofErr w:type="spellEnd"/>
      <w:r w:rsidRPr="00391FC3">
        <w:rPr>
          <w:rFonts w:cs="EUAlbertina"/>
          <w:color w:val="000000"/>
          <w:sz w:val="17"/>
          <w:szCs w:val="17"/>
          <w:lang w:val="en-US"/>
        </w:rPr>
        <w:t xml:space="preserve">):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(1) </w:t>
      </w:r>
      <w:proofErr w:type="gramStart"/>
      <w:r w:rsidRPr="00391FC3">
        <w:rPr>
          <w:rFonts w:cs="EUAlbertina"/>
          <w:color w:val="000000"/>
          <w:sz w:val="17"/>
          <w:szCs w:val="17"/>
          <w:lang w:val="en-US"/>
        </w:rPr>
        <w:t>the</w:t>
      </w:r>
      <w:proofErr w:type="gramEnd"/>
      <w:r w:rsidRPr="00391FC3">
        <w:rPr>
          <w:rFonts w:cs="EUAlbertina"/>
          <w:color w:val="000000"/>
          <w:sz w:val="17"/>
          <w:szCs w:val="17"/>
          <w:lang w:val="en-US"/>
        </w:rPr>
        <w:t xml:space="preserve"> authority designated by the Member State where the </w:t>
      </w:r>
      <w:proofErr w:type="spellStart"/>
      <w:r w:rsidRPr="00391FC3">
        <w:rPr>
          <w:rFonts w:cs="EUAlbertina"/>
          <w:color w:val="000000"/>
          <w:sz w:val="17"/>
          <w:szCs w:val="17"/>
          <w:lang w:val="en-US"/>
        </w:rPr>
        <w:t>AeMC</w:t>
      </w:r>
      <w:proofErr w:type="spellEnd"/>
      <w:r w:rsidRPr="00391FC3">
        <w:rPr>
          <w:rFonts w:cs="EUAlbertina"/>
          <w:color w:val="000000"/>
          <w:sz w:val="17"/>
          <w:szCs w:val="17"/>
          <w:lang w:val="en-US"/>
        </w:rPr>
        <w:t xml:space="preserve"> has its principal place of business;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(2) </w:t>
      </w:r>
      <w:proofErr w:type="gramStart"/>
      <w:r w:rsidRPr="00391FC3">
        <w:rPr>
          <w:rFonts w:cs="EUAlbertina"/>
          <w:color w:val="000000"/>
          <w:sz w:val="17"/>
          <w:szCs w:val="17"/>
          <w:lang w:val="en-US"/>
        </w:rPr>
        <w:t>where</w:t>
      </w:r>
      <w:proofErr w:type="gramEnd"/>
      <w:r w:rsidRPr="00391FC3">
        <w:rPr>
          <w:rFonts w:cs="EUAlbertina"/>
          <w:color w:val="000000"/>
          <w:sz w:val="17"/>
          <w:szCs w:val="17"/>
          <w:lang w:val="en-US"/>
        </w:rPr>
        <w:t xml:space="preserve"> the </w:t>
      </w:r>
      <w:proofErr w:type="spellStart"/>
      <w:r w:rsidRPr="00391FC3">
        <w:rPr>
          <w:rFonts w:cs="EUAlbertina"/>
          <w:color w:val="000000"/>
          <w:sz w:val="17"/>
          <w:szCs w:val="17"/>
          <w:lang w:val="en-US"/>
        </w:rPr>
        <w:t>AeMC</w:t>
      </w:r>
      <w:proofErr w:type="spellEnd"/>
      <w:r w:rsidRPr="00391FC3">
        <w:rPr>
          <w:rFonts w:cs="EUAlbertina"/>
          <w:color w:val="000000"/>
          <w:sz w:val="17"/>
          <w:szCs w:val="17"/>
          <w:lang w:val="en-US"/>
        </w:rPr>
        <w:t xml:space="preserve"> is located in a third country, the Agency; </w:t>
      </w:r>
    </w:p>
    <w:p w:rsidR="00391FC3" w:rsidRPr="00391FC3" w:rsidRDefault="00391FC3" w:rsidP="00391FC3">
      <w:pPr>
        <w:pStyle w:val="CM46"/>
        <w:spacing w:before="60" w:after="60"/>
        <w:rPr>
          <w:rFonts w:cs="EUAlbertina"/>
          <w:color w:val="000000"/>
          <w:sz w:val="17"/>
          <w:szCs w:val="17"/>
          <w:lang w:val="en-US"/>
        </w:rPr>
      </w:pPr>
      <w:r w:rsidRPr="00D374E6">
        <w:rPr>
          <w:rFonts w:cs="EUAlbertina"/>
          <w:color w:val="000000"/>
          <w:sz w:val="17"/>
          <w:szCs w:val="17"/>
          <w:lang w:val="en-US"/>
        </w:rPr>
        <w:t xml:space="preserve">(b) </w:t>
      </w:r>
      <w:proofErr w:type="gramStart"/>
      <w:r w:rsidRPr="00D374E6">
        <w:rPr>
          <w:rFonts w:cs="EUAlbertina"/>
          <w:color w:val="000000"/>
          <w:sz w:val="17"/>
          <w:szCs w:val="17"/>
          <w:lang w:val="en-US"/>
        </w:rPr>
        <w:t>for</w:t>
      </w:r>
      <w:proofErr w:type="gramEnd"/>
      <w:r w:rsidRPr="00D374E6">
        <w:rPr>
          <w:rFonts w:cs="EUAlbertina"/>
          <w:color w:val="000000"/>
          <w:sz w:val="17"/>
          <w:szCs w:val="17"/>
          <w:lang w:val="en-US"/>
        </w:rPr>
        <w:t xml:space="preserve"> aero-medical examiners (AME):</w:t>
      </w:r>
      <w:r w:rsidRPr="00391FC3">
        <w:rPr>
          <w:rFonts w:cs="EUAlbertina"/>
          <w:color w:val="000000"/>
          <w:sz w:val="17"/>
          <w:szCs w:val="17"/>
          <w:lang w:val="en-US"/>
        </w:rPr>
        <w:t xml:space="preserve">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(1) </w:t>
      </w:r>
      <w:proofErr w:type="gramStart"/>
      <w:r w:rsidRPr="00391FC3">
        <w:rPr>
          <w:rFonts w:cs="EUAlbertina"/>
          <w:color w:val="000000"/>
          <w:sz w:val="17"/>
          <w:szCs w:val="17"/>
          <w:lang w:val="en-US"/>
        </w:rPr>
        <w:t>the</w:t>
      </w:r>
      <w:proofErr w:type="gramEnd"/>
      <w:r w:rsidRPr="00391FC3">
        <w:rPr>
          <w:rFonts w:cs="EUAlbertina"/>
          <w:color w:val="000000"/>
          <w:sz w:val="17"/>
          <w:szCs w:val="17"/>
          <w:lang w:val="en-US"/>
        </w:rPr>
        <w:t xml:space="preserve"> authority designated by the Member State where the AMEs have their principal place of practice;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(2) </w:t>
      </w:r>
      <w:proofErr w:type="gramStart"/>
      <w:r w:rsidRPr="00391FC3">
        <w:rPr>
          <w:rFonts w:cs="EUAlbertina"/>
          <w:color w:val="000000"/>
          <w:sz w:val="17"/>
          <w:szCs w:val="17"/>
          <w:lang w:val="en-US"/>
        </w:rPr>
        <w:t>if</w:t>
      </w:r>
      <w:proofErr w:type="gramEnd"/>
      <w:r w:rsidRPr="00391FC3">
        <w:rPr>
          <w:rFonts w:cs="EUAlbertina"/>
          <w:color w:val="000000"/>
          <w:sz w:val="17"/>
          <w:szCs w:val="17"/>
          <w:lang w:val="en-US"/>
        </w:rPr>
        <w:t xml:space="preserve"> the principal place of practice of an AME is located in a third country, the authority designated by the Member State to which the AME applies for the issue of the AME certificate;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(c) </w:t>
      </w:r>
      <w:proofErr w:type="gramStart"/>
      <w:r w:rsidRPr="00391FC3">
        <w:rPr>
          <w:rFonts w:cs="EUAlbertina"/>
          <w:color w:val="000000"/>
          <w:sz w:val="17"/>
          <w:szCs w:val="17"/>
          <w:lang w:val="en-US"/>
        </w:rPr>
        <w:t>for</w:t>
      </w:r>
      <w:proofErr w:type="gramEnd"/>
      <w:r w:rsidRPr="00391FC3">
        <w:rPr>
          <w:rFonts w:cs="EUAlbertina"/>
          <w:color w:val="000000"/>
          <w:sz w:val="17"/>
          <w:szCs w:val="17"/>
          <w:lang w:val="en-US"/>
        </w:rPr>
        <w:t xml:space="preserve"> general medical practitioners (GMP), the authority designated by the Member State to which the GMP notifies his/her activity; </w:t>
      </w:r>
    </w:p>
    <w:p w:rsid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w:t>
      </w:r>
      <w:proofErr w:type="gramStart"/>
      <w:r w:rsidRPr="00391FC3">
        <w:rPr>
          <w:rFonts w:cs="EUAlbertina"/>
          <w:color w:val="000000"/>
          <w:sz w:val="17"/>
          <w:szCs w:val="17"/>
          <w:lang w:val="en-US"/>
        </w:rPr>
        <w:t>d</w:t>
      </w:r>
      <w:proofErr w:type="gramEnd"/>
      <w:r w:rsidRPr="00391FC3">
        <w:rPr>
          <w:rFonts w:cs="EUAlbertina"/>
          <w:color w:val="000000"/>
          <w:sz w:val="17"/>
          <w:szCs w:val="17"/>
          <w:lang w:val="en-US"/>
        </w:rPr>
        <w:t xml:space="preserve">) for occupational health medical practitioners (OHMP) assessing the medical fitness of cabin crew, the authority designated by the Member State to which the OHMP notifies his/her activity. </w:t>
      </w:r>
    </w:p>
    <w:p w:rsidR="00391FC3" w:rsidRPr="00391FC3" w:rsidRDefault="00391FC3" w:rsidP="00391FC3">
      <w:pPr>
        <w:pStyle w:val="Default"/>
        <w:rPr>
          <w:lang w:val="en-US"/>
        </w:rPr>
      </w:pPr>
    </w:p>
    <w:p w:rsidR="00391FC3" w:rsidRPr="00391FC3" w:rsidRDefault="00391FC3" w:rsidP="00391FC3">
      <w:pPr>
        <w:pStyle w:val="CM46"/>
        <w:spacing w:before="60" w:after="60"/>
        <w:rPr>
          <w:rFonts w:cs="EUAlbertina"/>
          <w:color w:val="000000"/>
          <w:sz w:val="17"/>
          <w:szCs w:val="17"/>
          <w:lang w:val="en-US"/>
        </w:rPr>
      </w:pPr>
      <w:r w:rsidRPr="00391FC3">
        <w:rPr>
          <w:rFonts w:cs="EUAlbertina"/>
          <w:b/>
          <w:bCs/>
          <w:color w:val="000000"/>
          <w:sz w:val="17"/>
          <w:szCs w:val="17"/>
          <w:lang w:val="en-US"/>
        </w:rPr>
        <w:t xml:space="preserve">MED.A.005 Scope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This Part establishes the requirements for: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(a) </w:t>
      </w:r>
      <w:proofErr w:type="gramStart"/>
      <w:r w:rsidRPr="00391FC3">
        <w:rPr>
          <w:rFonts w:cs="EUAlbertina"/>
          <w:color w:val="000000"/>
          <w:sz w:val="17"/>
          <w:szCs w:val="17"/>
          <w:lang w:val="en-US"/>
        </w:rPr>
        <w:t>the</w:t>
      </w:r>
      <w:proofErr w:type="gramEnd"/>
      <w:r w:rsidRPr="00391FC3">
        <w:rPr>
          <w:rFonts w:cs="EUAlbertina"/>
          <w:color w:val="000000"/>
          <w:sz w:val="17"/>
          <w:szCs w:val="17"/>
          <w:lang w:val="en-US"/>
        </w:rPr>
        <w:t xml:space="preserve"> issue, validity, revalidation and renewal of the medical certificate required for exercising the privileges of a pilot </w:t>
      </w:r>
      <w:proofErr w:type="spellStart"/>
      <w:r w:rsidRPr="00391FC3">
        <w:rPr>
          <w:rFonts w:cs="EUAlbertina"/>
          <w:color w:val="000000"/>
          <w:sz w:val="17"/>
          <w:szCs w:val="17"/>
          <w:lang w:val="en-US"/>
        </w:rPr>
        <w:t>licence</w:t>
      </w:r>
      <w:proofErr w:type="spellEnd"/>
      <w:r w:rsidRPr="00391FC3">
        <w:rPr>
          <w:rFonts w:cs="EUAlbertina"/>
          <w:color w:val="000000"/>
          <w:sz w:val="17"/>
          <w:szCs w:val="17"/>
          <w:lang w:val="en-US"/>
        </w:rPr>
        <w:t xml:space="preserve"> or of a student pilot;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(b) </w:t>
      </w:r>
      <w:proofErr w:type="gramStart"/>
      <w:r w:rsidRPr="00391FC3">
        <w:rPr>
          <w:rFonts w:cs="EUAlbertina"/>
          <w:color w:val="000000"/>
          <w:sz w:val="17"/>
          <w:szCs w:val="17"/>
          <w:lang w:val="en-US"/>
        </w:rPr>
        <w:t>the</w:t>
      </w:r>
      <w:proofErr w:type="gramEnd"/>
      <w:r w:rsidRPr="00391FC3">
        <w:rPr>
          <w:rFonts w:cs="EUAlbertina"/>
          <w:color w:val="000000"/>
          <w:sz w:val="17"/>
          <w:szCs w:val="17"/>
          <w:lang w:val="en-US"/>
        </w:rPr>
        <w:t xml:space="preserve"> medical fitness of cabin crew;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(c) </w:t>
      </w:r>
      <w:proofErr w:type="gramStart"/>
      <w:r w:rsidRPr="00391FC3">
        <w:rPr>
          <w:rFonts w:cs="EUAlbertina"/>
          <w:color w:val="000000"/>
          <w:sz w:val="17"/>
          <w:szCs w:val="17"/>
          <w:lang w:val="en-US"/>
        </w:rPr>
        <w:t>the</w:t>
      </w:r>
      <w:proofErr w:type="gramEnd"/>
      <w:r w:rsidRPr="00391FC3">
        <w:rPr>
          <w:rFonts w:cs="EUAlbertina"/>
          <w:color w:val="000000"/>
          <w:sz w:val="17"/>
          <w:szCs w:val="17"/>
          <w:lang w:val="en-US"/>
        </w:rPr>
        <w:t xml:space="preserve"> certification of AMEs; and </w:t>
      </w:r>
    </w:p>
    <w:p w:rsid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(d) </w:t>
      </w:r>
      <w:proofErr w:type="gramStart"/>
      <w:r w:rsidRPr="00391FC3">
        <w:rPr>
          <w:rFonts w:cs="EUAlbertina"/>
          <w:color w:val="000000"/>
          <w:sz w:val="17"/>
          <w:szCs w:val="17"/>
          <w:lang w:val="en-US"/>
        </w:rPr>
        <w:t>the</w:t>
      </w:r>
      <w:proofErr w:type="gramEnd"/>
      <w:r w:rsidRPr="00391FC3">
        <w:rPr>
          <w:rFonts w:cs="EUAlbertina"/>
          <w:color w:val="000000"/>
          <w:sz w:val="17"/>
          <w:szCs w:val="17"/>
          <w:lang w:val="en-US"/>
        </w:rPr>
        <w:t xml:space="preserve"> qualification of GMPs and of occupational health medical practitioners (OHMP). </w:t>
      </w:r>
    </w:p>
    <w:p w:rsidR="00391FC3" w:rsidRPr="00391FC3" w:rsidRDefault="00391FC3" w:rsidP="00391FC3">
      <w:pPr>
        <w:pStyle w:val="Default"/>
        <w:rPr>
          <w:lang w:val="en-US"/>
        </w:rPr>
      </w:pPr>
    </w:p>
    <w:p w:rsidR="00391FC3" w:rsidRPr="00391FC3" w:rsidRDefault="00391FC3" w:rsidP="00391FC3">
      <w:pPr>
        <w:pStyle w:val="CM46"/>
        <w:spacing w:before="60" w:after="60"/>
        <w:rPr>
          <w:rFonts w:cs="EUAlbertina"/>
          <w:color w:val="000000"/>
          <w:sz w:val="17"/>
          <w:szCs w:val="17"/>
          <w:lang w:val="en-US"/>
        </w:rPr>
      </w:pPr>
      <w:r w:rsidRPr="00391FC3">
        <w:rPr>
          <w:rFonts w:cs="EUAlbertina"/>
          <w:b/>
          <w:bCs/>
          <w:color w:val="000000"/>
          <w:sz w:val="17"/>
          <w:szCs w:val="17"/>
          <w:lang w:val="en-US"/>
        </w:rPr>
        <w:t xml:space="preserve">MED.A.010 Definitions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For the purpose of this Part, the following definitions apply: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 ‘Accredited medical conclusion’ means the conclusion reached by one or more medical experts acceptable to the licensing authority, on the basis of objective and non-discriminatory criteria, for the purposes of the case concerned, in consultation with flight operations or other experts as necessary,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 ‘Assessment’ means the conclusion on the medical fitness of a person based on the evaluation of the person’s medical history and/or aero-medical examinations as required in this Part and further examinations as necessary, and/or medical tests such as, but not limited to, ECG, blood pressure measurement, blood testing, X-ray,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lastRenderedPageBreak/>
        <w:t>— ‘</w:t>
      </w:r>
      <w:proofErr w:type="spellStart"/>
      <w:r w:rsidRPr="00391FC3">
        <w:rPr>
          <w:rFonts w:cs="EUAlbertina"/>
          <w:color w:val="000000"/>
          <w:sz w:val="17"/>
          <w:szCs w:val="17"/>
          <w:lang w:val="en-US"/>
        </w:rPr>
        <w:t>Colour</w:t>
      </w:r>
      <w:proofErr w:type="spellEnd"/>
      <w:r w:rsidRPr="00391FC3">
        <w:rPr>
          <w:rFonts w:cs="EUAlbertina"/>
          <w:color w:val="000000"/>
          <w:sz w:val="17"/>
          <w:szCs w:val="17"/>
          <w:lang w:val="en-US"/>
        </w:rPr>
        <w:t xml:space="preserve"> safe’ means the ability of an applicant to readily distinguish the </w:t>
      </w:r>
      <w:proofErr w:type="spellStart"/>
      <w:r w:rsidRPr="00391FC3">
        <w:rPr>
          <w:rFonts w:cs="EUAlbertina"/>
          <w:color w:val="000000"/>
          <w:sz w:val="17"/>
          <w:szCs w:val="17"/>
          <w:lang w:val="en-US"/>
        </w:rPr>
        <w:t>colours</w:t>
      </w:r>
      <w:proofErr w:type="spellEnd"/>
      <w:r w:rsidRPr="00391FC3">
        <w:rPr>
          <w:rFonts w:cs="EUAlbertina"/>
          <w:color w:val="000000"/>
          <w:sz w:val="17"/>
          <w:szCs w:val="17"/>
          <w:lang w:val="en-US"/>
        </w:rPr>
        <w:t xml:space="preserve"> used in air navigation and correctly identify aviation </w:t>
      </w:r>
      <w:proofErr w:type="spellStart"/>
      <w:r w:rsidRPr="00391FC3">
        <w:rPr>
          <w:rFonts w:cs="EUAlbertina"/>
          <w:color w:val="000000"/>
          <w:sz w:val="17"/>
          <w:szCs w:val="17"/>
          <w:lang w:val="en-US"/>
        </w:rPr>
        <w:t>coloured</w:t>
      </w:r>
      <w:proofErr w:type="spellEnd"/>
      <w:r w:rsidRPr="00391FC3">
        <w:rPr>
          <w:rFonts w:cs="EUAlbertina"/>
          <w:color w:val="000000"/>
          <w:sz w:val="17"/>
          <w:szCs w:val="17"/>
          <w:lang w:val="en-US"/>
        </w:rPr>
        <w:t xml:space="preserve"> lights, </w:t>
      </w:r>
    </w:p>
    <w:p w:rsidR="00391FC3" w:rsidRPr="00391FC3" w:rsidRDefault="00391FC3" w:rsidP="00391FC3">
      <w:pPr>
        <w:pStyle w:val="CM46"/>
        <w:spacing w:before="60" w:after="60"/>
        <w:rPr>
          <w:rFonts w:cs="EUAlbertina"/>
          <w:color w:val="000000"/>
          <w:sz w:val="19"/>
          <w:szCs w:val="19"/>
          <w:lang w:val="en-US"/>
        </w:rPr>
      </w:pPr>
      <w:r w:rsidRPr="00391FC3">
        <w:rPr>
          <w:rFonts w:cs="EUAlbertina"/>
          <w:color w:val="000000"/>
          <w:sz w:val="17"/>
          <w:szCs w:val="17"/>
          <w:lang w:val="en-US"/>
        </w:rPr>
        <w:t xml:space="preserve">— ‘Eye specialist’ means an ophthalmologist or a vision care specialist qualified in optometry and trained to </w:t>
      </w:r>
      <w:proofErr w:type="spellStart"/>
      <w:r w:rsidRPr="00391FC3">
        <w:rPr>
          <w:rFonts w:cs="EUAlbertina"/>
          <w:color w:val="000000"/>
          <w:sz w:val="17"/>
          <w:szCs w:val="17"/>
          <w:lang w:val="en-US"/>
        </w:rPr>
        <w:t>recog</w:t>
      </w:r>
      <w:r>
        <w:rPr>
          <w:rFonts w:cs="EUAlbertina"/>
          <w:color w:val="000000"/>
          <w:sz w:val="17"/>
          <w:szCs w:val="17"/>
          <w:lang w:val="en-US"/>
        </w:rPr>
        <w:t>nise</w:t>
      </w:r>
      <w:proofErr w:type="spellEnd"/>
      <w:r>
        <w:rPr>
          <w:rFonts w:cs="EUAlbertina"/>
          <w:color w:val="000000"/>
          <w:sz w:val="17"/>
          <w:szCs w:val="17"/>
          <w:lang w:val="en-US"/>
        </w:rPr>
        <w:t xml:space="preserve"> pathological conditions, </w:t>
      </w:r>
    </w:p>
    <w:p w:rsidR="00391FC3" w:rsidRPr="00391FC3" w:rsidRDefault="00391FC3" w:rsidP="00391FC3">
      <w:pPr>
        <w:pStyle w:val="CM36"/>
        <w:spacing w:before="60" w:after="60"/>
        <w:rPr>
          <w:rFonts w:cs="EUAlbertina"/>
          <w:color w:val="000000"/>
          <w:sz w:val="19"/>
          <w:szCs w:val="19"/>
          <w:lang w:val="en-US"/>
        </w:rPr>
      </w:pP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 ‘Examination’ means an inspection, palpation, percussion, auscultation or other means of investigation especially for diagnosing disease,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 ‘Investigation’ means the assessment of a suspected pathological condition of an applicant by means of examinations and tests in order to verify the presence or absence of a medical condition,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 ‘Licensing authority’ means the competent authority of the Member State that issued the </w:t>
      </w:r>
      <w:proofErr w:type="spellStart"/>
      <w:r w:rsidRPr="00391FC3">
        <w:rPr>
          <w:rFonts w:cs="EUAlbertina"/>
          <w:color w:val="000000"/>
          <w:sz w:val="17"/>
          <w:szCs w:val="17"/>
          <w:lang w:val="en-US"/>
        </w:rPr>
        <w:t>licence</w:t>
      </w:r>
      <w:proofErr w:type="spellEnd"/>
      <w:r w:rsidRPr="00391FC3">
        <w:rPr>
          <w:rFonts w:cs="EUAlbertina"/>
          <w:color w:val="000000"/>
          <w:sz w:val="17"/>
          <w:szCs w:val="17"/>
          <w:lang w:val="en-US"/>
        </w:rPr>
        <w:t xml:space="preserve">, or to which a person applies for the issue of a </w:t>
      </w:r>
      <w:proofErr w:type="spellStart"/>
      <w:r w:rsidRPr="00391FC3">
        <w:rPr>
          <w:rFonts w:cs="EUAlbertina"/>
          <w:color w:val="000000"/>
          <w:sz w:val="17"/>
          <w:szCs w:val="17"/>
          <w:lang w:val="en-US"/>
        </w:rPr>
        <w:t>licence</w:t>
      </w:r>
      <w:proofErr w:type="spellEnd"/>
      <w:r w:rsidRPr="00391FC3">
        <w:rPr>
          <w:rFonts w:cs="EUAlbertina"/>
          <w:color w:val="000000"/>
          <w:sz w:val="17"/>
          <w:szCs w:val="17"/>
          <w:lang w:val="en-US"/>
        </w:rPr>
        <w:t xml:space="preserve">, or, when a person has not yet applied for the issue of a </w:t>
      </w:r>
      <w:proofErr w:type="spellStart"/>
      <w:r w:rsidRPr="00391FC3">
        <w:rPr>
          <w:rFonts w:cs="EUAlbertina"/>
          <w:color w:val="000000"/>
          <w:sz w:val="17"/>
          <w:szCs w:val="17"/>
          <w:lang w:val="en-US"/>
        </w:rPr>
        <w:t>licence</w:t>
      </w:r>
      <w:proofErr w:type="spellEnd"/>
      <w:r w:rsidRPr="00391FC3">
        <w:rPr>
          <w:rFonts w:cs="EUAlbertina"/>
          <w:color w:val="000000"/>
          <w:sz w:val="17"/>
          <w:szCs w:val="17"/>
          <w:lang w:val="en-US"/>
        </w:rPr>
        <w:t xml:space="preserve">, the competent authority in accordance with this Part,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 ‘Limitation’ means a condition placed on the medical certificate, </w:t>
      </w:r>
      <w:proofErr w:type="spellStart"/>
      <w:r w:rsidRPr="00391FC3">
        <w:rPr>
          <w:rFonts w:cs="EUAlbertina"/>
          <w:color w:val="000000"/>
          <w:sz w:val="17"/>
          <w:szCs w:val="17"/>
          <w:lang w:val="en-US"/>
        </w:rPr>
        <w:t>licence</w:t>
      </w:r>
      <w:proofErr w:type="spellEnd"/>
      <w:r w:rsidRPr="00391FC3">
        <w:rPr>
          <w:rFonts w:cs="EUAlbertina"/>
          <w:color w:val="000000"/>
          <w:sz w:val="17"/>
          <w:szCs w:val="17"/>
          <w:lang w:val="en-US"/>
        </w:rPr>
        <w:t xml:space="preserve"> or cabin crew medical report that shall be complied with whilst exercising the privileges of the </w:t>
      </w:r>
      <w:proofErr w:type="spellStart"/>
      <w:r w:rsidRPr="00391FC3">
        <w:rPr>
          <w:rFonts w:cs="EUAlbertina"/>
          <w:color w:val="000000"/>
          <w:sz w:val="17"/>
          <w:szCs w:val="17"/>
          <w:lang w:val="en-US"/>
        </w:rPr>
        <w:t>licence</w:t>
      </w:r>
      <w:proofErr w:type="spellEnd"/>
      <w:r w:rsidRPr="00391FC3">
        <w:rPr>
          <w:rFonts w:cs="EUAlbertina"/>
          <w:color w:val="000000"/>
          <w:sz w:val="17"/>
          <w:szCs w:val="17"/>
          <w:lang w:val="en-US"/>
        </w:rPr>
        <w:t xml:space="preserve">, or cabin crew attestation, </w:t>
      </w:r>
    </w:p>
    <w:p w:rsid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 ‘Refractive error’ means the deviation from </w:t>
      </w:r>
      <w:proofErr w:type="spellStart"/>
      <w:r w:rsidRPr="00391FC3">
        <w:rPr>
          <w:rFonts w:cs="EUAlbertina"/>
          <w:color w:val="000000"/>
          <w:sz w:val="17"/>
          <w:szCs w:val="17"/>
          <w:lang w:val="en-US"/>
        </w:rPr>
        <w:t>emmetropia</w:t>
      </w:r>
      <w:proofErr w:type="spellEnd"/>
      <w:r w:rsidRPr="00391FC3">
        <w:rPr>
          <w:rFonts w:cs="EUAlbertina"/>
          <w:color w:val="000000"/>
          <w:sz w:val="17"/>
          <w:szCs w:val="17"/>
          <w:lang w:val="en-US"/>
        </w:rPr>
        <w:t xml:space="preserve"> measured in </w:t>
      </w:r>
      <w:proofErr w:type="spellStart"/>
      <w:r w:rsidRPr="00391FC3">
        <w:rPr>
          <w:rFonts w:cs="EUAlbertina"/>
          <w:color w:val="000000"/>
          <w:sz w:val="17"/>
          <w:szCs w:val="17"/>
          <w:lang w:val="en-US"/>
        </w:rPr>
        <w:t>dioptres</w:t>
      </w:r>
      <w:proofErr w:type="spellEnd"/>
      <w:r w:rsidRPr="00391FC3">
        <w:rPr>
          <w:rFonts w:cs="EUAlbertina"/>
          <w:color w:val="000000"/>
          <w:sz w:val="17"/>
          <w:szCs w:val="17"/>
          <w:lang w:val="en-US"/>
        </w:rPr>
        <w:t xml:space="preserve"> in the most </w:t>
      </w:r>
      <w:proofErr w:type="spellStart"/>
      <w:r w:rsidRPr="00391FC3">
        <w:rPr>
          <w:rFonts w:cs="EUAlbertina"/>
          <w:color w:val="000000"/>
          <w:sz w:val="17"/>
          <w:szCs w:val="17"/>
          <w:lang w:val="en-US"/>
        </w:rPr>
        <w:t>ametropic</w:t>
      </w:r>
      <w:proofErr w:type="spellEnd"/>
      <w:r w:rsidRPr="00391FC3">
        <w:rPr>
          <w:rFonts w:cs="EUAlbertina"/>
          <w:color w:val="000000"/>
          <w:sz w:val="17"/>
          <w:szCs w:val="17"/>
          <w:lang w:val="en-US"/>
        </w:rPr>
        <w:t xml:space="preserve"> meridian, measured by standard methods. </w:t>
      </w:r>
    </w:p>
    <w:p w:rsidR="00391FC3" w:rsidRPr="00391FC3" w:rsidRDefault="00391FC3" w:rsidP="00391FC3">
      <w:pPr>
        <w:pStyle w:val="Default"/>
        <w:rPr>
          <w:lang w:val="en-US"/>
        </w:rPr>
      </w:pPr>
    </w:p>
    <w:p w:rsidR="00391FC3" w:rsidRPr="00391FC3" w:rsidRDefault="00391FC3" w:rsidP="00391FC3">
      <w:pPr>
        <w:pStyle w:val="CM46"/>
        <w:spacing w:before="60" w:after="60"/>
        <w:rPr>
          <w:rFonts w:cs="EUAlbertina"/>
          <w:color w:val="000000"/>
          <w:sz w:val="17"/>
          <w:szCs w:val="17"/>
          <w:lang w:val="en-US"/>
        </w:rPr>
      </w:pPr>
      <w:r w:rsidRPr="00391FC3">
        <w:rPr>
          <w:rFonts w:cs="EUAlbertina"/>
          <w:b/>
          <w:bCs/>
          <w:color w:val="000000"/>
          <w:sz w:val="17"/>
          <w:szCs w:val="17"/>
          <w:lang w:val="en-US"/>
        </w:rPr>
        <w:t xml:space="preserve">MED.A.015 Medical confidentiality </w:t>
      </w:r>
    </w:p>
    <w:p w:rsid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All persons involved in medical examination, assessment and certification shall ensure that medical confidentiality is respected at all times. </w:t>
      </w:r>
    </w:p>
    <w:p w:rsidR="00391FC3" w:rsidRPr="00391FC3" w:rsidRDefault="00391FC3" w:rsidP="00391FC3">
      <w:pPr>
        <w:pStyle w:val="Default"/>
        <w:rPr>
          <w:lang w:val="en-US"/>
        </w:rPr>
      </w:pPr>
    </w:p>
    <w:p w:rsidR="00391FC3" w:rsidRPr="00391FC3" w:rsidRDefault="00391FC3" w:rsidP="00391FC3">
      <w:pPr>
        <w:pStyle w:val="CM46"/>
        <w:spacing w:before="60" w:after="60"/>
        <w:rPr>
          <w:rFonts w:cs="EUAlbertina"/>
          <w:color w:val="000000"/>
          <w:sz w:val="17"/>
          <w:szCs w:val="17"/>
          <w:lang w:val="en-US"/>
        </w:rPr>
      </w:pPr>
      <w:r w:rsidRPr="00391FC3">
        <w:rPr>
          <w:rFonts w:cs="EUAlbertina"/>
          <w:b/>
          <w:bCs/>
          <w:color w:val="000000"/>
          <w:sz w:val="17"/>
          <w:szCs w:val="17"/>
          <w:lang w:val="en-US"/>
        </w:rPr>
        <w:t xml:space="preserve">MED.A.020 Decrease in medical fitness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(a) </w:t>
      </w:r>
      <w:proofErr w:type="spellStart"/>
      <w:r w:rsidRPr="00391FC3">
        <w:rPr>
          <w:rFonts w:cs="EUAlbertina"/>
          <w:color w:val="000000"/>
          <w:sz w:val="17"/>
          <w:szCs w:val="17"/>
          <w:lang w:val="en-US"/>
        </w:rPr>
        <w:t>Licence</w:t>
      </w:r>
      <w:proofErr w:type="spellEnd"/>
      <w:r w:rsidRPr="00391FC3">
        <w:rPr>
          <w:rFonts w:cs="EUAlbertina"/>
          <w:color w:val="000000"/>
          <w:sz w:val="17"/>
          <w:szCs w:val="17"/>
          <w:lang w:val="en-US"/>
        </w:rPr>
        <w:t xml:space="preserve"> holders shall not exercise the privileges of their </w:t>
      </w:r>
      <w:proofErr w:type="spellStart"/>
      <w:r w:rsidRPr="00391FC3">
        <w:rPr>
          <w:rFonts w:cs="EUAlbertina"/>
          <w:color w:val="000000"/>
          <w:sz w:val="17"/>
          <w:szCs w:val="17"/>
          <w:lang w:val="en-US"/>
        </w:rPr>
        <w:t>licence</w:t>
      </w:r>
      <w:proofErr w:type="spellEnd"/>
      <w:r w:rsidRPr="00391FC3">
        <w:rPr>
          <w:rFonts w:cs="EUAlbertina"/>
          <w:color w:val="000000"/>
          <w:sz w:val="17"/>
          <w:szCs w:val="17"/>
          <w:lang w:val="en-US"/>
        </w:rPr>
        <w:t xml:space="preserve"> and related ratings or certificates at any time when they: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(1) </w:t>
      </w:r>
      <w:proofErr w:type="gramStart"/>
      <w:r w:rsidRPr="00391FC3">
        <w:rPr>
          <w:rFonts w:cs="EUAlbertina"/>
          <w:color w:val="000000"/>
          <w:sz w:val="17"/>
          <w:szCs w:val="17"/>
          <w:lang w:val="en-US"/>
        </w:rPr>
        <w:t>are</w:t>
      </w:r>
      <w:proofErr w:type="gramEnd"/>
      <w:r w:rsidRPr="00391FC3">
        <w:rPr>
          <w:rFonts w:cs="EUAlbertina"/>
          <w:color w:val="000000"/>
          <w:sz w:val="17"/>
          <w:szCs w:val="17"/>
          <w:lang w:val="en-US"/>
        </w:rPr>
        <w:t xml:space="preserve"> aware of any decrease in their medical fitness which might render them unable to safely exercise those privileges;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(2) </w:t>
      </w:r>
      <w:proofErr w:type="gramStart"/>
      <w:r w:rsidRPr="00391FC3">
        <w:rPr>
          <w:rFonts w:cs="EUAlbertina"/>
          <w:color w:val="000000"/>
          <w:sz w:val="17"/>
          <w:szCs w:val="17"/>
          <w:lang w:val="en-US"/>
        </w:rPr>
        <w:t>take</w:t>
      </w:r>
      <w:proofErr w:type="gramEnd"/>
      <w:r w:rsidRPr="00391FC3">
        <w:rPr>
          <w:rFonts w:cs="EUAlbertina"/>
          <w:color w:val="000000"/>
          <w:sz w:val="17"/>
          <w:szCs w:val="17"/>
          <w:lang w:val="en-US"/>
        </w:rPr>
        <w:t xml:space="preserve"> or use any prescribed or non-prescribed medication which is likely to interfere with the safe exercise of the privileges of the applicable </w:t>
      </w:r>
      <w:proofErr w:type="spellStart"/>
      <w:r w:rsidRPr="00391FC3">
        <w:rPr>
          <w:rFonts w:cs="EUAlbertina"/>
          <w:color w:val="000000"/>
          <w:sz w:val="17"/>
          <w:szCs w:val="17"/>
          <w:lang w:val="en-US"/>
        </w:rPr>
        <w:t>licence</w:t>
      </w:r>
      <w:proofErr w:type="spellEnd"/>
      <w:r w:rsidRPr="00391FC3">
        <w:rPr>
          <w:rFonts w:cs="EUAlbertina"/>
          <w:color w:val="000000"/>
          <w:sz w:val="17"/>
          <w:szCs w:val="17"/>
          <w:lang w:val="en-US"/>
        </w:rPr>
        <w:t xml:space="preserve">; </w:t>
      </w:r>
    </w:p>
    <w:p w:rsid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(3) </w:t>
      </w:r>
      <w:proofErr w:type="gramStart"/>
      <w:r w:rsidRPr="00391FC3">
        <w:rPr>
          <w:rFonts w:cs="EUAlbertina"/>
          <w:color w:val="000000"/>
          <w:sz w:val="17"/>
          <w:szCs w:val="17"/>
          <w:lang w:val="en-US"/>
        </w:rPr>
        <w:t>receive</w:t>
      </w:r>
      <w:proofErr w:type="gramEnd"/>
      <w:r w:rsidRPr="00391FC3">
        <w:rPr>
          <w:rFonts w:cs="EUAlbertina"/>
          <w:color w:val="000000"/>
          <w:sz w:val="17"/>
          <w:szCs w:val="17"/>
          <w:lang w:val="en-US"/>
        </w:rPr>
        <w:t xml:space="preserve"> any medical, surgical or other treatment that is likely to interfere with flight safety. </w:t>
      </w:r>
    </w:p>
    <w:p w:rsidR="00391FC3" w:rsidRPr="00391FC3" w:rsidRDefault="00391FC3" w:rsidP="00391FC3">
      <w:pPr>
        <w:pStyle w:val="Default"/>
        <w:rPr>
          <w:lang w:val="en-US"/>
        </w:rPr>
      </w:pPr>
    </w:p>
    <w:p w:rsidR="00391FC3" w:rsidRPr="00F706E8" w:rsidRDefault="00391FC3" w:rsidP="00391FC3">
      <w:pPr>
        <w:pStyle w:val="CM46"/>
        <w:spacing w:before="60" w:after="60"/>
        <w:rPr>
          <w:rFonts w:cs="EUAlbertina"/>
          <w:color w:val="000000"/>
          <w:sz w:val="17"/>
          <w:szCs w:val="17"/>
          <w:highlight w:val="yellow"/>
          <w:lang w:val="en-US"/>
        </w:rPr>
      </w:pPr>
      <w:r w:rsidRPr="00F706E8">
        <w:rPr>
          <w:rFonts w:cs="EUAlbertina"/>
          <w:color w:val="000000"/>
          <w:sz w:val="17"/>
          <w:szCs w:val="17"/>
          <w:highlight w:val="yellow"/>
          <w:lang w:val="en-US"/>
        </w:rPr>
        <w:t xml:space="preserve">(b) In addition, </w:t>
      </w:r>
      <w:proofErr w:type="spellStart"/>
      <w:r w:rsidRPr="00F706E8">
        <w:rPr>
          <w:rFonts w:cs="EUAlbertina"/>
          <w:color w:val="000000"/>
          <w:sz w:val="17"/>
          <w:szCs w:val="17"/>
          <w:highlight w:val="yellow"/>
          <w:lang w:val="en-US"/>
        </w:rPr>
        <w:t>licence</w:t>
      </w:r>
      <w:proofErr w:type="spellEnd"/>
      <w:r w:rsidRPr="00F706E8">
        <w:rPr>
          <w:rFonts w:cs="EUAlbertina"/>
          <w:color w:val="000000"/>
          <w:sz w:val="17"/>
          <w:szCs w:val="17"/>
          <w:highlight w:val="yellow"/>
          <w:lang w:val="en-US"/>
        </w:rPr>
        <w:t xml:space="preserve"> holders shall, without undue delay, seek aero-medical advice when they: </w:t>
      </w:r>
    </w:p>
    <w:p w:rsidR="00391FC3" w:rsidRPr="00F706E8" w:rsidRDefault="00391FC3" w:rsidP="00391FC3">
      <w:pPr>
        <w:pStyle w:val="CM46"/>
        <w:spacing w:before="60" w:after="60"/>
        <w:rPr>
          <w:rFonts w:cs="EUAlbertina"/>
          <w:color w:val="000000"/>
          <w:sz w:val="17"/>
          <w:szCs w:val="17"/>
          <w:highlight w:val="yellow"/>
          <w:lang w:val="en-US"/>
        </w:rPr>
      </w:pPr>
      <w:r w:rsidRPr="00F706E8">
        <w:rPr>
          <w:rFonts w:cs="EUAlbertina"/>
          <w:color w:val="000000"/>
          <w:sz w:val="17"/>
          <w:szCs w:val="17"/>
          <w:highlight w:val="yellow"/>
          <w:lang w:val="en-US"/>
        </w:rPr>
        <w:t xml:space="preserve">(1) </w:t>
      </w:r>
      <w:proofErr w:type="gramStart"/>
      <w:r w:rsidRPr="00F706E8">
        <w:rPr>
          <w:rFonts w:cs="EUAlbertina"/>
          <w:color w:val="000000"/>
          <w:sz w:val="17"/>
          <w:szCs w:val="17"/>
          <w:highlight w:val="yellow"/>
          <w:lang w:val="en-US"/>
        </w:rPr>
        <w:t>have</w:t>
      </w:r>
      <w:proofErr w:type="gramEnd"/>
      <w:r w:rsidRPr="00F706E8">
        <w:rPr>
          <w:rFonts w:cs="EUAlbertina"/>
          <w:color w:val="000000"/>
          <w:sz w:val="17"/>
          <w:szCs w:val="17"/>
          <w:highlight w:val="yellow"/>
          <w:lang w:val="en-US"/>
        </w:rPr>
        <w:t xml:space="preserve"> undergone a surgical operation or invasive procedure; </w:t>
      </w:r>
    </w:p>
    <w:p w:rsidR="00391FC3" w:rsidRPr="00F706E8" w:rsidRDefault="00391FC3" w:rsidP="00391FC3">
      <w:pPr>
        <w:pStyle w:val="CM46"/>
        <w:spacing w:before="60" w:after="60"/>
        <w:rPr>
          <w:rFonts w:cs="EUAlbertina"/>
          <w:color w:val="000000"/>
          <w:sz w:val="17"/>
          <w:szCs w:val="17"/>
          <w:highlight w:val="yellow"/>
          <w:lang w:val="en-US"/>
        </w:rPr>
      </w:pPr>
      <w:r w:rsidRPr="00F706E8">
        <w:rPr>
          <w:rFonts w:cs="EUAlbertina"/>
          <w:color w:val="000000"/>
          <w:sz w:val="17"/>
          <w:szCs w:val="17"/>
          <w:highlight w:val="yellow"/>
          <w:lang w:val="en-US"/>
        </w:rPr>
        <w:t xml:space="preserve">(2) </w:t>
      </w:r>
      <w:proofErr w:type="gramStart"/>
      <w:r w:rsidRPr="00F706E8">
        <w:rPr>
          <w:rFonts w:cs="EUAlbertina"/>
          <w:color w:val="000000"/>
          <w:sz w:val="17"/>
          <w:szCs w:val="17"/>
          <w:highlight w:val="yellow"/>
          <w:lang w:val="en-US"/>
        </w:rPr>
        <w:t>have</w:t>
      </w:r>
      <w:proofErr w:type="gramEnd"/>
      <w:r w:rsidRPr="00F706E8">
        <w:rPr>
          <w:rFonts w:cs="EUAlbertina"/>
          <w:color w:val="000000"/>
          <w:sz w:val="17"/>
          <w:szCs w:val="17"/>
          <w:highlight w:val="yellow"/>
          <w:lang w:val="en-US"/>
        </w:rPr>
        <w:t xml:space="preserve"> commenced the regular use of any medication; </w:t>
      </w:r>
    </w:p>
    <w:p w:rsidR="00391FC3" w:rsidRPr="00F706E8" w:rsidRDefault="00391FC3" w:rsidP="00391FC3">
      <w:pPr>
        <w:pStyle w:val="CM46"/>
        <w:spacing w:before="60" w:after="60"/>
        <w:rPr>
          <w:rFonts w:cs="EUAlbertina"/>
          <w:color w:val="000000"/>
          <w:sz w:val="17"/>
          <w:szCs w:val="17"/>
          <w:highlight w:val="yellow"/>
          <w:lang w:val="en-US"/>
        </w:rPr>
      </w:pPr>
      <w:r w:rsidRPr="00F706E8">
        <w:rPr>
          <w:rFonts w:cs="EUAlbertina"/>
          <w:color w:val="000000"/>
          <w:sz w:val="17"/>
          <w:szCs w:val="17"/>
          <w:highlight w:val="yellow"/>
          <w:lang w:val="en-US"/>
        </w:rPr>
        <w:t xml:space="preserve">(3) </w:t>
      </w:r>
      <w:proofErr w:type="gramStart"/>
      <w:r w:rsidRPr="00F706E8">
        <w:rPr>
          <w:rFonts w:cs="EUAlbertina"/>
          <w:color w:val="000000"/>
          <w:sz w:val="17"/>
          <w:szCs w:val="17"/>
          <w:highlight w:val="yellow"/>
          <w:lang w:val="en-US"/>
        </w:rPr>
        <w:t>have</w:t>
      </w:r>
      <w:proofErr w:type="gramEnd"/>
      <w:r w:rsidRPr="00F706E8">
        <w:rPr>
          <w:rFonts w:cs="EUAlbertina"/>
          <w:color w:val="000000"/>
          <w:sz w:val="17"/>
          <w:szCs w:val="17"/>
          <w:highlight w:val="yellow"/>
          <w:lang w:val="en-US"/>
        </w:rPr>
        <w:t xml:space="preserve"> suffered any significant personal injury involving incapacity to function as a member of the flight crew; </w:t>
      </w:r>
    </w:p>
    <w:p w:rsidR="00391FC3" w:rsidRPr="00F706E8" w:rsidRDefault="00391FC3" w:rsidP="00391FC3">
      <w:pPr>
        <w:pStyle w:val="CM46"/>
        <w:spacing w:before="60" w:after="60"/>
        <w:rPr>
          <w:rFonts w:cs="EUAlbertina"/>
          <w:color w:val="000000"/>
          <w:sz w:val="17"/>
          <w:szCs w:val="17"/>
          <w:highlight w:val="yellow"/>
          <w:lang w:val="en-US"/>
        </w:rPr>
      </w:pPr>
      <w:r w:rsidRPr="00F706E8">
        <w:rPr>
          <w:rFonts w:cs="EUAlbertina"/>
          <w:color w:val="000000"/>
          <w:sz w:val="17"/>
          <w:szCs w:val="17"/>
          <w:highlight w:val="yellow"/>
          <w:lang w:val="en-US"/>
        </w:rPr>
        <w:t xml:space="preserve">(4) </w:t>
      </w:r>
      <w:proofErr w:type="gramStart"/>
      <w:r w:rsidRPr="00F706E8">
        <w:rPr>
          <w:rFonts w:cs="EUAlbertina"/>
          <w:color w:val="000000"/>
          <w:sz w:val="17"/>
          <w:szCs w:val="17"/>
          <w:highlight w:val="yellow"/>
          <w:lang w:val="en-US"/>
        </w:rPr>
        <w:t>have</w:t>
      </w:r>
      <w:proofErr w:type="gramEnd"/>
      <w:r w:rsidRPr="00F706E8">
        <w:rPr>
          <w:rFonts w:cs="EUAlbertina"/>
          <w:color w:val="000000"/>
          <w:sz w:val="17"/>
          <w:szCs w:val="17"/>
          <w:highlight w:val="yellow"/>
          <w:lang w:val="en-US"/>
        </w:rPr>
        <w:t xml:space="preserve"> been suffering from any significant illness involving incapacity to function as a member of the flight crew; </w:t>
      </w:r>
    </w:p>
    <w:p w:rsidR="00391FC3" w:rsidRPr="00391FC3" w:rsidRDefault="00391FC3" w:rsidP="00391FC3">
      <w:pPr>
        <w:pStyle w:val="CM46"/>
        <w:spacing w:before="60" w:after="60"/>
        <w:rPr>
          <w:rFonts w:cs="EUAlbertina"/>
          <w:color w:val="000000"/>
          <w:sz w:val="17"/>
          <w:szCs w:val="17"/>
          <w:lang w:val="en-US"/>
        </w:rPr>
      </w:pPr>
      <w:r w:rsidRPr="00F706E8">
        <w:rPr>
          <w:rFonts w:cs="EUAlbertina"/>
          <w:color w:val="000000"/>
          <w:sz w:val="17"/>
          <w:szCs w:val="17"/>
          <w:highlight w:val="yellow"/>
          <w:lang w:val="en-US"/>
        </w:rPr>
        <w:t>(5) are pregnant;</w:t>
      </w:r>
      <w:r w:rsidRPr="00391FC3">
        <w:rPr>
          <w:rFonts w:cs="EUAlbertina"/>
          <w:color w:val="000000"/>
          <w:sz w:val="17"/>
          <w:szCs w:val="17"/>
          <w:lang w:val="en-US"/>
        </w:rPr>
        <w:t xml:space="preserve">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(6) </w:t>
      </w:r>
      <w:proofErr w:type="gramStart"/>
      <w:r w:rsidRPr="00391FC3">
        <w:rPr>
          <w:rFonts w:cs="EUAlbertina"/>
          <w:color w:val="000000"/>
          <w:sz w:val="17"/>
          <w:szCs w:val="17"/>
          <w:lang w:val="en-US"/>
        </w:rPr>
        <w:t>have</w:t>
      </w:r>
      <w:proofErr w:type="gramEnd"/>
      <w:r w:rsidRPr="00391FC3">
        <w:rPr>
          <w:rFonts w:cs="EUAlbertina"/>
          <w:color w:val="000000"/>
          <w:sz w:val="17"/>
          <w:szCs w:val="17"/>
          <w:lang w:val="en-US"/>
        </w:rPr>
        <w:t xml:space="preserve"> been admitted to hospital or medical clinic; </w:t>
      </w:r>
    </w:p>
    <w:p w:rsid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(7) </w:t>
      </w:r>
      <w:proofErr w:type="gramStart"/>
      <w:r w:rsidRPr="00391FC3">
        <w:rPr>
          <w:rFonts w:cs="EUAlbertina"/>
          <w:color w:val="000000"/>
          <w:sz w:val="17"/>
          <w:szCs w:val="17"/>
          <w:lang w:val="en-US"/>
        </w:rPr>
        <w:t>first</w:t>
      </w:r>
      <w:proofErr w:type="gramEnd"/>
      <w:r w:rsidRPr="00391FC3">
        <w:rPr>
          <w:rFonts w:cs="EUAlbertina"/>
          <w:color w:val="000000"/>
          <w:sz w:val="17"/>
          <w:szCs w:val="17"/>
          <w:lang w:val="en-US"/>
        </w:rPr>
        <w:t xml:space="preserve"> require correcting lenses. </w:t>
      </w:r>
    </w:p>
    <w:p w:rsidR="00391FC3" w:rsidRPr="00391FC3" w:rsidRDefault="00391FC3" w:rsidP="00391FC3">
      <w:pPr>
        <w:pStyle w:val="Default"/>
        <w:rPr>
          <w:lang w:val="en-US"/>
        </w:rPr>
      </w:pP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(c) In these cases: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(1) </w:t>
      </w:r>
      <w:proofErr w:type="gramStart"/>
      <w:r w:rsidRPr="00391FC3">
        <w:rPr>
          <w:rFonts w:cs="EUAlbertina"/>
          <w:color w:val="000000"/>
          <w:sz w:val="17"/>
          <w:szCs w:val="17"/>
          <w:lang w:val="en-US"/>
        </w:rPr>
        <w:t>holders</w:t>
      </w:r>
      <w:proofErr w:type="gramEnd"/>
      <w:r w:rsidRPr="00391FC3">
        <w:rPr>
          <w:rFonts w:cs="EUAlbertina"/>
          <w:color w:val="000000"/>
          <w:sz w:val="17"/>
          <w:szCs w:val="17"/>
          <w:lang w:val="en-US"/>
        </w:rPr>
        <w:t xml:space="preserve"> of Class 1 and Class 2 medical certificates shall seek the advice of an </w:t>
      </w:r>
      <w:proofErr w:type="spellStart"/>
      <w:r w:rsidRPr="00391FC3">
        <w:rPr>
          <w:rFonts w:cs="EUAlbertina"/>
          <w:color w:val="000000"/>
          <w:sz w:val="17"/>
          <w:szCs w:val="17"/>
          <w:lang w:val="en-US"/>
        </w:rPr>
        <w:t>AeMC</w:t>
      </w:r>
      <w:proofErr w:type="spellEnd"/>
      <w:r w:rsidRPr="00391FC3">
        <w:rPr>
          <w:rFonts w:cs="EUAlbertina"/>
          <w:color w:val="000000"/>
          <w:sz w:val="17"/>
          <w:szCs w:val="17"/>
          <w:lang w:val="en-US"/>
        </w:rPr>
        <w:t xml:space="preserve"> or AME. The </w:t>
      </w:r>
      <w:proofErr w:type="spellStart"/>
      <w:r w:rsidRPr="00391FC3">
        <w:rPr>
          <w:rFonts w:cs="EUAlbertina"/>
          <w:color w:val="000000"/>
          <w:sz w:val="17"/>
          <w:szCs w:val="17"/>
          <w:lang w:val="en-US"/>
        </w:rPr>
        <w:t>AeMC</w:t>
      </w:r>
      <w:proofErr w:type="spellEnd"/>
      <w:r w:rsidRPr="00391FC3">
        <w:rPr>
          <w:rFonts w:cs="EUAlbertina"/>
          <w:color w:val="000000"/>
          <w:sz w:val="17"/>
          <w:szCs w:val="17"/>
          <w:lang w:val="en-US"/>
        </w:rPr>
        <w:t xml:space="preserve"> or AME shall assess the medical fitness of the </w:t>
      </w:r>
      <w:proofErr w:type="spellStart"/>
      <w:r w:rsidRPr="00391FC3">
        <w:rPr>
          <w:rFonts w:cs="EUAlbertina"/>
          <w:color w:val="000000"/>
          <w:sz w:val="17"/>
          <w:szCs w:val="17"/>
          <w:lang w:val="en-US"/>
        </w:rPr>
        <w:t>licence</w:t>
      </w:r>
      <w:proofErr w:type="spellEnd"/>
      <w:r w:rsidRPr="00391FC3">
        <w:rPr>
          <w:rFonts w:cs="EUAlbertina"/>
          <w:color w:val="000000"/>
          <w:sz w:val="17"/>
          <w:szCs w:val="17"/>
          <w:lang w:val="en-US"/>
        </w:rPr>
        <w:t xml:space="preserve"> holder and decide whether they are fit to resume the exercise of their privileges; </w:t>
      </w:r>
    </w:p>
    <w:p w:rsid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(2) </w:t>
      </w:r>
      <w:proofErr w:type="gramStart"/>
      <w:r w:rsidRPr="00391FC3">
        <w:rPr>
          <w:rFonts w:cs="EUAlbertina"/>
          <w:color w:val="000000"/>
          <w:sz w:val="17"/>
          <w:szCs w:val="17"/>
          <w:lang w:val="en-US"/>
        </w:rPr>
        <w:t>holders</w:t>
      </w:r>
      <w:proofErr w:type="gramEnd"/>
      <w:r w:rsidRPr="00391FC3">
        <w:rPr>
          <w:rFonts w:cs="EUAlbertina"/>
          <w:color w:val="000000"/>
          <w:sz w:val="17"/>
          <w:szCs w:val="17"/>
          <w:lang w:val="en-US"/>
        </w:rPr>
        <w:t xml:space="preserve"> of LAPL medical certificates shall seek the advice of an </w:t>
      </w:r>
      <w:proofErr w:type="spellStart"/>
      <w:r w:rsidRPr="00391FC3">
        <w:rPr>
          <w:rFonts w:cs="EUAlbertina"/>
          <w:color w:val="000000"/>
          <w:sz w:val="17"/>
          <w:szCs w:val="17"/>
          <w:lang w:val="en-US"/>
        </w:rPr>
        <w:t>AeMC</w:t>
      </w:r>
      <w:proofErr w:type="spellEnd"/>
      <w:r w:rsidRPr="00391FC3">
        <w:rPr>
          <w:rFonts w:cs="EUAlbertina"/>
          <w:color w:val="000000"/>
          <w:sz w:val="17"/>
          <w:szCs w:val="17"/>
          <w:lang w:val="en-US"/>
        </w:rPr>
        <w:t xml:space="preserve"> or AME, or the GMP who signed the medical certificate. The </w:t>
      </w:r>
      <w:proofErr w:type="spellStart"/>
      <w:r w:rsidRPr="00391FC3">
        <w:rPr>
          <w:rFonts w:cs="EUAlbertina"/>
          <w:color w:val="000000"/>
          <w:sz w:val="17"/>
          <w:szCs w:val="17"/>
          <w:lang w:val="en-US"/>
        </w:rPr>
        <w:t>AeMC</w:t>
      </w:r>
      <w:proofErr w:type="spellEnd"/>
      <w:r w:rsidRPr="00391FC3">
        <w:rPr>
          <w:rFonts w:cs="EUAlbertina"/>
          <w:color w:val="000000"/>
          <w:sz w:val="17"/>
          <w:szCs w:val="17"/>
          <w:lang w:val="en-US"/>
        </w:rPr>
        <w:t xml:space="preserve">, AME or GMP shall assess the medical fitness of the </w:t>
      </w:r>
      <w:proofErr w:type="spellStart"/>
      <w:r w:rsidRPr="00391FC3">
        <w:rPr>
          <w:rFonts w:cs="EUAlbertina"/>
          <w:color w:val="000000"/>
          <w:sz w:val="17"/>
          <w:szCs w:val="17"/>
          <w:lang w:val="en-US"/>
        </w:rPr>
        <w:t>licence</w:t>
      </w:r>
      <w:proofErr w:type="spellEnd"/>
      <w:r w:rsidRPr="00391FC3">
        <w:rPr>
          <w:rFonts w:cs="EUAlbertina"/>
          <w:color w:val="000000"/>
          <w:sz w:val="17"/>
          <w:szCs w:val="17"/>
          <w:lang w:val="en-US"/>
        </w:rPr>
        <w:t xml:space="preserve"> holders and decide whether they are fit to resume the </w:t>
      </w:r>
      <w:r>
        <w:rPr>
          <w:rFonts w:cs="EUAlbertina"/>
          <w:color w:val="000000"/>
          <w:sz w:val="17"/>
          <w:szCs w:val="17"/>
          <w:lang w:val="en-US"/>
        </w:rPr>
        <w:t xml:space="preserve">exercise of their privileges. </w:t>
      </w:r>
    </w:p>
    <w:p w:rsidR="00391FC3" w:rsidRPr="00391FC3" w:rsidRDefault="00391FC3" w:rsidP="00391FC3">
      <w:pPr>
        <w:pStyle w:val="Default"/>
        <w:rPr>
          <w:lang w:val="en-US"/>
        </w:rPr>
      </w:pPr>
    </w:p>
    <w:p w:rsidR="00391FC3" w:rsidRDefault="00391FC3" w:rsidP="00391FC3">
      <w:pPr>
        <w:pStyle w:val="CM46"/>
        <w:spacing w:before="60" w:after="60"/>
        <w:rPr>
          <w:rFonts w:cs="EUAlbertina"/>
          <w:color w:val="000000"/>
          <w:sz w:val="17"/>
          <w:szCs w:val="17"/>
          <w:lang w:val="en-US"/>
        </w:rPr>
      </w:pPr>
      <w:r w:rsidRPr="00F706E8">
        <w:rPr>
          <w:rFonts w:cs="EUAlbertina"/>
          <w:color w:val="000000"/>
          <w:sz w:val="17"/>
          <w:szCs w:val="17"/>
          <w:highlight w:val="yellow"/>
          <w:lang w:val="en-US"/>
        </w:rPr>
        <w:t>(d) Cabin crew members shall not perform duties on an aircraft and, where applicable, shall not exercise the privileges of their cabin crew attestation when they are aware of any decrease in their medical fitness, to the extent that this condition might render them unable to discharge their safety duties and responsibilities.</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 </w:t>
      </w:r>
    </w:p>
    <w:p w:rsidR="00391FC3" w:rsidRDefault="00391FC3" w:rsidP="00391FC3">
      <w:pPr>
        <w:pStyle w:val="CM46"/>
        <w:spacing w:before="60" w:after="60"/>
        <w:rPr>
          <w:rFonts w:cs="EUAlbertina"/>
          <w:color w:val="000000"/>
          <w:sz w:val="17"/>
          <w:szCs w:val="17"/>
          <w:lang w:val="en-US"/>
        </w:rPr>
      </w:pPr>
      <w:r w:rsidRPr="00F706E8">
        <w:rPr>
          <w:rFonts w:cs="EUAlbertina"/>
          <w:color w:val="000000"/>
          <w:sz w:val="17"/>
          <w:szCs w:val="17"/>
          <w:highlight w:val="yellow"/>
          <w:lang w:val="en-US"/>
        </w:rPr>
        <w:t>(e) In addition, if in the medical conditions specified in (b</w:t>
      </w:r>
      <w:proofErr w:type="gramStart"/>
      <w:r w:rsidRPr="00F706E8">
        <w:rPr>
          <w:rFonts w:cs="EUAlbertina"/>
          <w:color w:val="000000"/>
          <w:sz w:val="17"/>
          <w:szCs w:val="17"/>
          <w:highlight w:val="yellow"/>
          <w:lang w:val="en-US"/>
        </w:rPr>
        <w:t>)(</w:t>
      </w:r>
      <w:proofErr w:type="gramEnd"/>
      <w:r w:rsidRPr="00F706E8">
        <w:rPr>
          <w:rFonts w:cs="EUAlbertina"/>
          <w:color w:val="000000"/>
          <w:sz w:val="17"/>
          <w:szCs w:val="17"/>
          <w:highlight w:val="yellow"/>
          <w:lang w:val="en-US"/>
        </w:rPr>
        <w:t xml:space="preserve">1) to (b)(5), cabin crew members shall, without undue delay, seek the advice of an AME, </w:t>
      </w:r>
      <w:proofErr w:type="spellStart"/>
      <w:r w:rsidRPr="00F706E8">
        <w:rPr>
          <w:rFonts w:cs="EUAlbertina"/>
          <w:color w:val="000000"/>
          <w:sz w:val="17"/>
          <w:szCs w:val="17"/>
          <w:highlight w:val="yellow"/>
          <w:lang w:val="en-US"/>
        </w:rPr>
        <w:t>AeMC</w:t>
      </w:r>
      <w:proofErr w:type="spellEnd"/>
      <w:r w:rsidRPr="00F706E8">
        <w:rPr>
          <w:rFonts w:cs="EUAlbertina"/>
          <w:color w:val="000000"/>
          <w:sz w:val="17"/>
          <w:szCs w:val="17"/>
          <w:highlight w:val="yellow"/>
          <w:lang w:val="en-US"/>
        </w:rPr>
        <w:t xml:space="preserve">, or OHMP as applicable. The AME, </w:t>
      </w:r>
      <w:proofErr w:type="spellStart"/>
      <w:r w:rsidRPr="00F706E8">
        <w:rPr>
          <w:rFonts w:cs="EUAlbertina"/>
          <w:color w:val="000000"/>
          <w:sz w:val="17"/>
          <w:szCs w:val="17"/>
          <w:highlight w:val="yellow"/>
          <w:lang w:val="en-US"/>
        </w:rPr>
        <w:t>AeMC</w:t>
      </w:r>
      <w:proofErr w:type="spellEnd"/>
      <w:r w:rsidRPr="00F706E8">
        <w:rPr>
          <w:rFonts w:cs="EUAlbertina"/>
          <w:color w:val="000000"/>
          <w:sz w:val="17"/>
          <w:szCs w:val="17"/>
          <w:highlight w:val="yellow"/>
          <w:lang w:val="en-US"/>
        </w:rPr>
        <w:t xml:space="preserve"> or OHMP shall assess the medical fitness of the cabin crew members and decide whether they are fit to resume their safety duties.</w:t>
      </w:r>
      <w:r w:rsidRPr="00391FC3">
        <w:rPr>
          <w:rFonts w:cs="EUAlbertina"/>
          <w:color w:val="000000"/>
          <w:sz w:val="17"/>
          <w:szCs w:val="17"/>
          <w:lang w:val="en-US"/>
        </w:rPr>
        <w:t xml:space="preserve"> </w:t>
      </w:r>
    </w:p>
    <w:p w:rsidR="00391FC3" w:rsidRPr="00391FC3" w:rsidRDefault="00391FC3" w:rsidP="00391FC3">
      <w:pPr>
        <w:pStyle w:val="Default"/>
        <w:rPr>
          <w:lang w:val="en-US"/>
        </w:rPr>
      </w:pPr>
    </w:p>
    <w:p w:rsidR="00391FC3" w:rsidRPr="00391FC3" w:rsidRDefault="00391FC3" w:rsidP="00391FC3">
      <w:pPr>
        <w:pStyle w:val="CM46"/>
        <w:spacing w:before="60" w:after="60"/>
        <w:rPr>
          <w:rFonts w:cs="EUAlbertina"/>
          <w:color w:val="000000"/>
          <w:sz w:val="17"/>
          <w:szCs w:val="17"/>
          <w:lang w:val="en-US"/>
        </w:rPr>
      </w:pPr>
      <w:r w:rsidRPr="00391FC3">
        <w:rPr>
          <w:rFonts w:cs="EUAlbertina"/>
          <w:b/>
          <w:bCs/>
          <w:color w:val="000000"/>
          <w:sz w:val="17"/>
          <w:szCs w:val="17"/>
          <w:lang w:val="en-US"/>
        </w:rPr>
        <w:t xml:space="preserve">MED.A.025 Obligations of </w:t>
      </w:r>
      <w:proofErr w:type="spellStart"/>
      <w:r w:rsidRPr="00391FC3">
        <w:rPr>
          <w:rFonts w:cs="EUAlbertina"/>
          <w:b/>
          <w:bCs/>
          <w:color w:val="000000"/>
          <w:sz w:val="17"/>
          <w:szCs w:val="17"/>
          <w:lang w:val="en-US"/>
        </w:rPr>
        <w:t>AeMC</w:t>
      </w:r>
      <w:proofErr w:type="spellEnd"/>
      <w:r w:rsidRPr="00391FC3">
        <w:rPr>
          <w:rFonts w:cs="EUAlbertina"/>
          <w:b/>
          <w:bCs/>
          <w:color w:val="000000"/>
          <w:sz w:val="17"/>
          <w:szCs w:val="17"/>
          <w:lang w:val="en-US"/>
        </w:rPr>
        <w:t xml:space="preserve">, AME, GMP and OHMP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(a) When conducting medical examinations and/or assessments, </w:t>
      </w:r>
      <w:proofErr w:type="spellStart"/>
      <w:r w:rsidRPr="00391FC3">
        <w:rPr>
          <w:rFonts w:cs="EUAlbertina"/>
          <w:color w:val="000000"/>
          <w:sz w:val="17"/>
          <w:szCs w:val="17"/>
          <w:lang w:val="en-US"/>
        </w:rPr>
        <w:t>AeMC</w:t>
      </w:r>
      <w:proofErr w:type="spellEnd"/>
      <w:r w:rsidRPr="00391FC3">
        <w:rPr>
          <w:rFonts w:cs="EUAlbertina"/>
          <w:color w:val="000000"/>
          <w:sz w:val="17"/>
          <w:szCs w:val="17"/>
          <w:lang w:val="en-US"/>
        </w:rPr>
        <w:t xml:space="preserve">, AME, GMP and OHMP shall: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(1) </w:t>
      </w:r>
      <w:proofErr w:type="gramStart"/>
      <w:r w:rsidRPr="00391FC3">
        <w:rPr>
          <w:rFonts w:cs="EUAlbertina"/>
          <w:color w:val="000000"/>
          <w:sz w:val="17"/>
          <w:szCs w:val="17"/>
          <w:lang w:val="en-US"/>
        </w:rPr>
        <w:t>ensure</w:t>
      </w:r>
      <w:proofErr w:type="gramEnd"/>
      <w:r w:rsidRPr="00391FC3">
        <w:rPr>
          <w:rFonts w:cs="EUAlbertina"/>
          <w:color w:val="000000"/>
          <w:sz w:val="17"/>
          <w:szCs w:val="17"/>
          <w:lang w:val="en-US"/>
        </w:rPr>
        <w:t xml:space="preserve"> that communication with the person can be established without language barriers;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(2) </w:t>
      </w:r>
      <w:proofErr w:type="gramStart"/>
      <w:r w:rsidRPr="00391FC3">
        <w:rPr>
          <w:rFonts w:cs="EUAlbertina"/>
          <w:color w:val="000000"/>
          <w:sz w:val="17"/>
          <w:szCs w:val="17"/>
          <w:lang w:val="en-US"/>
        </w:rPr>
        <w:t>make</w:t>
      </w:r>
      <w:proofErr w:type="gramEnd"/>
      <w:r w:rsidRPr="00391FC3">
        <w:rPr>
          <w:rFonts w:cs="EUAlbertina"/>
          <w:color w:val="000000"/>
          <w:sz w:val="17"/>
          <w:szCs w:val="17"/>
          <w:lang w:val="en-US"/>
        </w:rPr>
        <w:t xml:space="preserve"> the person aware of the consequences of providing incomplete, inaccurate or false statements on their medical history.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(b) After completion of the aero-medical examinations and/or assessment, the </w:t>
      </w:r>
      <w:proofErr w:type="spellStart"/>
      <w:r w:rsidRPr="00391FC3">
        <w:rPr>
          <w:rFonts w:cs="EUAlbertina"/>
          <w:color w:val="000000"/>
          <w:sz w:val="17"/>
          <w:szCs w:val="17"/>
          <w:lang w:val="en-US"/>
        </w:rPr>
        <w:t>AeMC</w:t>
      </w:r>
      <w:proofErr w:type="spellEnd"/>
      <w:r w:rsidRPr="00391FC3">
        <w:rPr>
          <w:rFonts w:cs="EUAlbertina"/>
          <w:color w:val="000000"/>
          <w:sz w:val="17"/>
          <w:szCs w:val="17"/>
          <w:lang w:val="en-US"/>
        </w:rPr>
        <w:t xml:space="preserve">, AME, GMP and OHMP shall: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lastRenderedPageBreak/>
        <w:t xml:space="preserve">(1) </w:t>
      </w:r>
      <w:proofErr w:type="gramStart"/>
      <w:r w:rsidRPr="00391FC3">
        <w:rPr>
          <w:rFonts w:cs="EUAlbertina"/>
          <w:color w:val="000000"/>
          <w:sz w:val="17"/>
          <w:szCs w:val="17"/>
          <w:lang w:val="en-US"/>
        </w:rPr>
        <w:t>advise</w:t>
      </w:r>
      <w:proofErr w:type="gramEnd"/>
      <w:r w:rsidRPr="00391FC3">
        <w:rPr>
          <w:rFonts w:cs="EUAlbertina"/>
          <w:color w:val="000000"/>
          <w:sz w:val="17"/>
          <w:szCs w:val="17"/>
          <w:lang w:val="en-US"/>
        </w:rPr>
        <w:t xml:space="preserve"> the person whether fit, unfit or referred to the licensing authority, </w:t>
      </w:r>
      <w:proofErr w:type="spellStart"/>
      <w:r w:rsidRPr="00391FC3">
        <w:rPr>
          <w:rFonts w:cs="EUAlbertina"/>
          <w:color w:val="000000"/>
          <w:sz w:val="17"/>
          <w:szCs w:val="17"/>
          <w:lang w:val="en-US"/>
        </w:rPr>
        <w:t>AeMC</w:t>
      </w:r>
      <w:proofErr w:type="spellEnd"/>
      <w:r w:rsidRPr="00391FC3">
        <w:rPr>
          <w:rFonts w:cs="EUAlbertina"/>
          <w:color w:val="000000"/>
          <w:sz w:val="17"/>
          <w:szCs w:val="17"/>
          <w:lang w:val="en-US"/>
        </w:rPr>
        <w:t xml:space="preserve"> or AME as applicable;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(2) </w:t>
      </w:r>
      <w:proofErr w:type="gramStart"/>
      <w:r w:rsidRPr="00391FC3">
        <w:rPr>
          <w:rFonts w:cs="EUAlbertina"/>
          <w:color w:val="000000"/>
          <w:sz w:val="17"/>
          <w:szCs w:val="17"/>
          <w:lang w:val="en-US"/>
        </w:rPr>
        <w:t>inform</w:t>
      </w:r>
      <w:proofErr w:type="gramEnd"/>
      <w:r w:rsidRPr="00391FC3">
        <w:rPr>
          <w:rFonts w:cs="EUAlbertina"/>
          <w:color w:val="000000"/>
          <w:sz w:val="17"/>
          <w:szCs w:val="17"/>
          <w:lang w:val="en-US"/>
        </w:rPr>
        <w:t xml:space="preserve"> the person of any limitation that may restrict flight training or the privileges of the </w:t>
      </w:r>
      <w:proofErr w:type="spellStart"/>
      <w:r w:rsidRPr="00391FC3">
        <w:rPr>
          <w:rFonts w:cs="EUAlbertina"/>
          <w:color w:val="000000"/>
          <w:sz w:val="17"/>
          <w:szCs w:val="17"/>
          <w:lang w:val="en-US"/>
        </w:rPr>
        <w:t>licence</w:t>
      </w:r>
      <w:proofErr w:type="spellEnd"/>
      <w:r w:rsidRPr="00391FC3">
        <w:rPr>
          <w:rFonts w:cs="EUAlbertina"/>
          <w:color w:val="000000"/>
          <w:sz w:val="17"/>
          <w:szCs w:val="17"/>
          <w:lang w:val="en-US"/>
        </w:rPr>
        <w:t xml:space="preserve">, or cabin crew attestation as applicable;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(3) </w:t>
      </w:r>
      <w:proofErr w:type="gramStart"/>
      <w:r w:rsidRPr="00391FC3">
        <w:rPr>
          <w:rFonts w:cs="EUAlbertina"/>
          <w:color w:val="000000"/>
          <w:sz w:val="17"/>
          <w:szCs w:val="17"/>
          <w:lang w:val="en-US"/>
        </w:rPr>
        <w:t>if</w:t>
      </w:r>
      <w:proofErr w:type="gramEnd"/>
      <w:r w:rsidRPr="00391FC3">
        <w:rPr>
          <w:rFonts w:cs="EUAlbertina"/>
          <w:color w:val="000000"/>
          <w:sz w:val="17"/>
          <w:szCs w:val="17"/>
          <w:lang w:val="en-US"/>
        </w:rPr>
        <w:t xml:space="preserve"> the person has been assessed as unfit, inform him/her of his/her right of a secondary review; and </w:t>
      </w:r>
    </w:p>
    <w:p w:rsidR="00391FC3" w:rsidRP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(4) </w:t>
      </w:r>
      <w:proofErr w:type="gramStart"/>
      <w:r w:rsidRPr="00391FC3">
        <w:rPr>
          <w:rFonts w:cs="EUAlbertina"/>
          <w:color w:val="000000"/>
          <w:sz w:val="17"/>
          <w:szCs w:val="17"/>
          <w:lang w:val="en-US"/>
        </w:rPr>
        <w:t>in</w:t>
      </w:r>
      <w:proofErr w:type="gramEnd"/>
      <w:r w:rsidRPr="00391FC3">
        <w:rPr>
          <w:rFonts w:cs="EUAlbertina"/>
          <w:color w:val="000000"/>
          <w:sz w:val="17"/>
          <w:szCs w:val="17"/>
          <w:lang w:val="en-US"/>
        </w:rPr>
        <w:t xml:space="preserve"> the case of applicants for a medical certificate, submit without delay a signed, or electronically authenticated, report to include the assessment result and a copy of the medical certificate to the licensing authority. </w:t>
      </w:r>
    </w:p>
    <w:p w:rsidR="00391FC3" w:rsidRDefault="00391FC3" w:rsidP="00391FC3">
      <w:pPr>
        <w:pStyle w:val="CM46"/>
        <w:spacing w:before="60" w:after="60"/>
        <w:rPr>
          <w:rFonts w:cs="EUAlbertina"/>
          <w:color w:val="000000"/>
          <w:sz w:val="17"/>
          <w:szCs w:val="17"/>
          <w:lang w:val="en-US"/>
        </w:rPr>
      </w:pPr>
      <w:r w:rsidRPr="00391FC3">
        <w:rPr>
          <w:rFonts w:cs="EUAlbertina"/>
          <w:color w:val="000000"/>
          <w:sz w:val="17"/>
          <w:szCs w:val="17"/>
          <w:lang w:val="en-US"/>
        </w:rPr>
        <w:t xml:space="preserve">(c) </w:t>
      </w:r>
      <w:proofErr w:type="spellStart"/>
      <w:r w:rsidRPr="00391FC3">
        <w:rPr>
          <w:rFonts w:cs="EUAlbertina"/>
          <w:color w:val="000000"/>
          <w:sz w:val="17"/>
          <w:szCs w:val="17"/>
          <w:lang w:val="en-US"/>
        </w:rPr>
        <w:t>AeMCs</w:t>
      </w:r>
      <w:proofErr w:type="spellEnd"/>
      <w:r w:rsidRPr="00391FC3">
        <w:rPr>
          <w:rFonts w:cs="EUAlbertina"/>
          <w:color w:val="000000"/>
          <w:sz w:val="17"/>
          <w:szCs w:val="17"/>
          <w:lang w:val="en-US"/>
        </w:rPr>
        <w:t xml:space="preserve">, AMEs, GMPs and OHMPs shall maintain records with details of medical examinations and assessments performed in accordance with this Part and their results in accordance with national legislation. </w:t>
      </w:r>
    </w:p>
    <w:p w:rsidR="001562AA" w:rsidRPr="00391FC3" w:rsidRDefault="00391FC3" w:rsidP="00391FC3">
      <w:pPr>
        <w:pStyle w:val="CM46"/>
        <w:spacing w:before="60" w:after="60"/>
        <w:rPr>
          <w:rFonts w:cs="EUAlbertina"/>
          <w:color w:val="000000"/>
          <w:lang w:val="en-US"/>
        </w:rPr>
      </w:pPr>
      <w:r w:rsidRPr="00391FC3">
        <w:rPr>
          <w:rFonts w:cs="EUAlbertina"/>
          <w:color w:val="000000"/>
          <w:sz w:val="17"/>
          <w:szCs w:val="17"/>
          <w:lang w:val="en-US"/>
        </w:rPr>
        <w:t xml:space="preserve">(d) When required for medical certification and/or oversight functions, </w:t>
      </w:r>
      <w:proofErr w:type="spellStart"/>
      <w:r w:rsidRPr="00391FC3">
        <w:rPr>
          <w:rFonts w:cs="EUAlbertina"/>
          <w:color w:val="000000"/>
          <w:sz w:val="17"/>
          <w:szCs w:val="17"/>
          <w:lang w:val="en-US"/>
        </w:rPr>
        <w:t>AeMCs</w:t>
      </w:r>
      <w:proofErr w:type="spellEnd"/>
      <w:r w:rsidRPr="00391FC3">
        <w:rPr>
          <w:rFonts w:cs="EUAlbertina"/>
          <w:color w:val="000000"/>
          <w:sz w:val="17"/>
          <w:szCs w:val="17"/>
          <w:lang w:val="en-US"/>
        </w:rPr>
        <w:t>, AMEs, GMPs and OHMP shall submit to the medical assessor of the competent authority upon request all aero-medical records and reports, and any other relevant information.</w:t>
      </w:r>
    </w:p>
    <w:p w:rsidR="001562AA" w:rsidRPr="00391FC3" w:rsidRDefault="001562AA" w:rsidP="001562AA">
      <w:pPr>
        <w:pStyle w:val="CM17"/>
        <w:spacing w:before="200" w:after="200"/>
        <w:jc w:val="center"/>
        <w:rPr>
          <w:rFonts w:cs="EUAlbertina"/>
          <w:color w:val="000000"/>
          <w:lang w:val="en-US"/>
        </w:rPr>
      </w:pPr>
    </w:p>
    <w:p w:rsidR="001562AA" w:rsidRPr="00391FC3" w:rsidRDefault="001562AA" w:rsidP="001562AA">
      <w:pPr>
        <w:pStyle w:val="CM37"/>
        <w:spacing w:before="60" w:after="60"/>
        <w:rPr>
          <w:rFonts w:cs="EUAlbertina"/>
          <w:color w:val="000000"/>
          <w:lang w:val="en-US"/>
        </w:rPr>
      </w:pP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SUBPART C </w:t>
      </w:r>
    </w:p>
    <w:p w:rsidR="001562AA" w:rsidRPr="00F4583C" w:rsidRDefault="001562AA" w:rsidP="001562AA">
      <w:pPr>
        <w:pStyle w:val="CM37"/>
        <w:spacing w:before="60" w:after="60"/>
        <w:rPr>
          <w:rFonts w:cs="EUAlbertina"/>
          <w:b/>
          <w:bCs/>
          <w:i/>
          <w:iCs/>
          <w:color w:val="000000"/>
          <w:sz w:val="17"/>
          <w:szCs w:val="17"/>
          <w:highlight w:val="yellow"/>
          <w:lang w:val="en-US"/>
        </w:rPr>
      </w:pPr>
      <w:r w:rsidRPr="00F4583C">
        <w:rPr>
          <w:rFonts w:cs="EUAlbertina"/>
          <w:b/>
          <w:bCs/>
          <w:i/>
          <w:iCs/>
          <w:color w:val="000000"/>
          <w:sz w:val="17"/>
          <w:szCs w:val="17"/>
          <w:highlight w:val="yellow"/>
          <w:lang w:val="en-US"/>
        </w:rPr>
        <w:t>REQUIREMENTS FOR MEDICAL FITNESS OF CABIN CREW</w:t>
      </w:r>
    </w:p>
    <w:p w:rsidR="001562AA" w:rsidRPr="00F4583C" w:rsidRDefault="001562AA" w:rsidP="001562AA">
      <w:pPr>
        <w:pStyle w:val="CM37"/>
        <w:spacing w:before="60" w:after="60"/>
        <w:rPr>
          <w:rFonts w:cs="EUAlbertina"/>
          <w:color w:val="000000"/>
          <w:highlight w:val="yellow"/>
          <w:lang w:val="en-US"/>
        </w:rPr>
      </w:pP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i/>
          <w:iCs/>
          <w:color w:val="000000"/>
          <w:sz w:val="17"/>
          <w:szCs w:val="17"/>
          <w:highlight w:val="yellow"/>
          <w:lang w:val="en-US"/>
        </w:rPr>
        <w:t xml:space="preserve">SECTION 1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b/>
          <w:bCs/>
          <w:i/>
          <w:iCs/>
          <w:color w:val="000000"/>
          <w:sz w:val="17"/>
          <w:szCs w:val="17"/>
          <w:highlight w:val="yellow"/>
          <w:lang w:val="en-US"/>
        </w:rPr>
        <w:t xml:space="preserve">General requirements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b/>
          <w:bCs/>
          <w:color w:val="000000"/>
          <w:sz w:val="17"/>
          <w:szCs w:val="17"/>
          <w:highlight w:val="yellow"/>
          <w:lang w:val="en-US"/>
        </w:rPr>
        <w:t xml:space="preserve">MED.C.001 General </w:t>
      </w:r>
    </w:p>
    <w:p w:rsidR="001562AA" w:rsidRPr="00F4583C" w:rsidRDefault="001562AA" w:rsidP="00FA04E6">
      <w:pPr>
        <w:pStyle w:val="CM47"/>
        <w:spacing w:before="60" w:after="60"/>
        <w:rPr>
          <w:rFonts w:cs="EUAlbertina"/>
          <w:color w:val="000000"/>
          <w:sz w:val="19"/>
          <w:szCs w:val="19"/>
          <w:highlight w:val="yellow"/>
          <w:lang w:val="en-US"/>
        </w:rPr>
      </w:pPr>
      <w:r w:rsidRPr="00F4583C">
        <w:rPr>
          <w:rFonts w:cs="EUAlbertina"/>
          <w:color w:val="000000"/>
          <w:sz w:val="17"/>
          <w:szCs w:val="17"/>
          <w:highlight w:val="yellow"/>
          <w:lang w:val="en-US"/>
        </w:rPr>
        <w:t>Cabin crew members shall only perform the duties and responsibilities required by aviation safety rules on an aircraft if they comply with the applicab</w:t>
      </w:r>
      <w:r w:rsidR="00FA04E6" w:rsidRPr="00F4583C">
        <w:rPr>
          <w:rFonts w:cs="EUAlbertina"/>
          <w:color w:val="000000"/>
          <w:sz w:val="17"/>
          <w:szCs w:val="17"/>
          <w:highlight w:val="yellow"/>
          <w:lang w:val="en-US"/>
        </w:rPr>
        <w:t xml:space="preserve">le requirements of this Part. </w:t>
      </w:r>
    </w:p>
    <w:p w:rsidR="001562AA" w:rsidRPr="00F4583C" w:rsidRDefault="001562AA" w:rsidP="001562AA">
      <w:pPr>
        <w:pStyle w:val="CM37"/>
        <w:spacing w:before="60" w:after="60"/>
        <w:rPr>
          <w:rFonts w:cs="EUAlbertina"/>
          <w:color w:val="000000"/>
          <w:sz w:val="19"/>
          <w:szCs w:val="19"/>
          <w:highlight w:val="yellow"/>
          <w:lang w:val="en-US"/>
        </w:rPr>
      </w:pP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b/>
          <w:bCs/>
          <w:color w:val="000000"/>
          <w:sz w:val="17"/>
          <w:szCs w:val="17"/>
          <w:highlight w:val="yellow"/>
          <w:lang w:val="en-US"/>
        </w:rPr>
        <w:t xml:space="preserve">MED.C.005 Aero-medical assessments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(a) Cabin crew members shall undergo aero-medical assessments to verify that they are free from any physical or mental illness which might lead to incapacitation or an inability to perform their assigned safety duties and responsibilities.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(b) Each cabin crew member shall undergo an aero-medical assessment before being first assigned to duties on an aircraft, and after that at intervals of maximum 60 months. </w:t>
      </w:r>
    </w:p>
    <w:p w:rsidR="001562AA" w:rsidRPr="00F4583C" w:rsidRDefault="001562AA" w:rsidP="001562AA">
      <w:pPr>
        <w:pStyle w:val="Default"/>
        <w:rPr>
          <w:sz w:val="17"/>
          <w:szCs w:val="17"/>
          <w:highlight w:val="yellow"/>
          <w:lang w:val="en-US"/>
        </w:rPr>
      </w:pPr>
      <w:r w:rsidRPr="00F4583C">
        <w:rPr>
          <w:sz w:val="17"/>
          <w:szCs w:val="17"/>
          <w:highlight w:val="yellow"/>
          <w:lang w:val="en-US"/>
        </w:rPr>
        <w:t xml:space="preserve">(c) Aero-medical assessments shall be conducted by an AME, </w:t>
      </w:r>
      <w:proofErr w:type="spellStart"/>
      <w:r w:rsidRPr="00F4583C">
        <w:rPr>
          <w:sz w:val="17"/>
          <w:szCs w:val="17"/>
          <w:highlight w:val="yellow"/>
          <w:lang w:val="en-US"/>
        </w:rPr>
        <w:t>AeMC</w:t>
      </w:r>
      <w:proofErr w:type="spellEnd"/>
      <w:r w:rsidRPr="00F4583C">
        <w:rPr>
          <w:sz w:val="17"/>
          <w:szCs w:val="17"/>
          <w:highlight w:val="yellow"/>
          <w:lang w:val="en-US"/>
        </w:rPr>
        <w:t>, or by an OHMP if the requirements of MED.D.040 are complied with.</w:t>
      </w:r>
    </w:p>
    <w:p w:rsidR="00F63F6D" w:rsidRPr="00F4583C" w:rsidRDefault="00F63F6D" w:rsidP="001562AA">
      <w:pPr>
        <w:pStyle w:val="Default"/>
        <w:rPr>
          <w:highlight w:val="yellow"/>
          <w:lang w:val="en-US"/>
        </w:rPr>
      </w:pP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i/>
          <w:iCs/>
          <w:color w:val="000000"/>
          <w:sz w:val="17"/>
          <w:szCs w:val="17"/>
          <w:highlight w:val="yellow"/>
          <w:lang w:val="en-US"/>
        </w:rPr>
        <w:t xml:space="preserve">SECTION 2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b/>
          <w:bCs/>
          <w:i/>
          <w:iCs/>
          <w:color w:val="000000"/>
          <w:sz w:val="17"/>
          <w:szCs w:val="17"/>
          <w:highlight w:val="yellow"/>
          <w:lang w:val="en-US"/>
        </w:rPr>
        <w:t xml:space="preserve">Requirements for aero-medical assessment of cabin crew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b/>
          <w:bCs/>
          <w:color w:val="000000"/>
          <w:sz w:val="17"/>
          <w:szCs w:val="17"/>
          <w:highlight w:val="yellow"/>
          <w:lang w:val="en-US"/>
        </w:rPr>
        <w:t xml:space="preserve">MED.C.020 General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Cabin crew members shall be free from any: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(a) </w:t>
      </w:r>
      <w:proofErr w:type="gramStart"/>
      <w:r w:rsidRPr="00F4583C">
        <w:rPr>
          <w:rFonts w:cs="EUAlbertina"/>
          <w:color w:val="000000"/>
          <w:sz w:val="17"/>
          <w:szCs w:val="17"/>
          <w:highlight w:val="yellow"/>
          <w:lang w:val="en-US"/>
        </w:rPr>
        <w:t>abnormality</w:t>
      </w:r>
      <w:proofErr w:type="gramEnd"/>
      <w:r w:rsidRPr="00F4583C">
        <w:rPr>
          <w:rFonts w:cs="EUAlbertina"/>
          <w:color w:val="000000"/>
          <w:sz w:val="17"/>
          <w:szCs w:val="17"/>
          <w:highlight w:val="yellow"/>
          <w:lang w:val="en-US"/>
        </w:rPr>
        <w:t xml:space="preserve">, congenital or acquired;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(b) </w:t>
      </w:r>
      <w:proofErr w:type="gramStart"/>
      <w:r w:rsidRPr="00F4583C">
        <w:rPr>
          <w:rFonts w:cs="EUAlbertina"/>
          <w:color w:val="000000"/>
          <w:sz w:val="17"/>
          <w:szCs w:val="17"/>
          <w:highlight w:val="yellow"/>
          <w:lang w:val="en-US"/>
        </w:rPr>
        <w:t>active</w:t>
      </w:r>
      <w:proofErr w:type="gramEnd"/>
      <w:r w:rsidRPr="00F4583C">
        <w:rPr>
          <w:rFonts w:cs="EUAlbertina"/>
          <w:color w:val="000000"/>
          <w:sz w:val="17"/>
          <w:szCs w:val="17"/>
          <w:highlight w:val="yellow"/>
          <w:lang w:val="en-US"/>
        </w:rPr>
        <w:t xml:space="preserve">, latent, acute or chronic disease or disability;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(c) </w:t>
      </w:r>
      <w:proofErr w:type="gramStart"/>
      <w:r w:rsidRPr="00F4583C">
        <w:rPr>
          <w:rFonts w:cs="EUAlbertina"/>
          <w:color w:val="000000"/>
          <w:sz w:val="17"/>
          <w:szCs w:val="17"/>
          <w:highlight w:val="yellow"/>
          <w:lang w:val="en-US"/>
        </w:rPr>
        <w:t>wound</w:t>
      </w:r>
      <w:proofErr w:type="gramEnd"/>
      <w:r w:rsidRPr="00F4583C">
        <w:rPr>
          <w:rFonts w:cs="EUAlbertina"/>
          <w:color w:val="000000"/>
          <w:sz w:val="17"/>
          <w:szCs w:val="17"/>
          <w:highlight w:val="yellow"/>
          <w:lang w:val="en-US"/>
        </w:rPr>
        <w:t xml:space="preserve">, injury or </w:t>
      </w:r>
      <w:proofErr w:type="spellStart"/>
      <w:r w:rsidRPr="00F4583C">
        <w:rPr>
          <w:rFonts w:cs="EUAlbertina"/>
          <w:color w:val="000000"/>
          <w:sz w:val="17"/>
          <w:szCs w:val="17"/>
          <w:highlight w:val="yellow"/>
          <w:lang w:val="en-US"/>
        </w:rPr>
        <w:t>sequelae</w:t>
      </w:r>
      <w:proofErr w:type="spellEnd"/>
      <w:r w:rsidRPr="00F4583C">
        <w:rPr>
          <w:rFonts w:cs="EUAlbertina"/>
          <w:color w:val="000000"/>
          <w:sz w:val="17"/>
          <w:szCs w:val="17"/>
          <w:highlight w:val="yellow"/>
          <w:lang w:val="en-US"/>
        </w:rPr>
        <w:t xml:space="preserve"> from operation; and </w:t>
      </w:r>
    </w:p>
    <w:p w:rsidR="001562AA" w:rsidRPr="00D374E6" w:rsidRDefault="001562AA" w:rsidP="001562AA">
      <w:pPr>
        <w:pStyle w:val="CM47"/>
        <w:spacing w:before="60" w:after="60"/>
        <w:rPr>
          <w:rFonts w:cs="EUAlbertina"/>
          <w:b/>
          <w:color w:val="000000"/>
          <w:sz w:val="17"/>
          <w:szCs w:val="17"/>
          <w:highlight w:val="yellow"/>
          <w:lang w:val="en-US"/>
        </w:rPr>
      </w:pPr>
      <w:r w:rsidRPr="00F4583C">
        <w:rPr>
          <w:rFonts w:cs="EUAlbertina"/>
          <w:color w:val="000000"/>
          <w:sz w:val="17"/>
          <w:szCs w:val="17"/>
          <w:highlight w:val="yellow"/>
          <w:lang w:val="en-US"/>
        </w:rPr>
        <w:t xml:space="preserve">(d) </w:t>
      </w:r>
      <w:proofErr w:type="gramStart"/>
      <w:r w:rsidRPr="00F4583C">
        <w:rPr>
          <w:rFonts w:cs="EUAlbertina"/>
          <w:color w:val="000000"/>
          <w:sz w:val="17"/>
          <w:szCs w:val="17"/>
          <w:highlight w:val="yellow"/>
          <w:lang w:val="en-US"/>
        </w:rPr>
        <w:t>effect</w:t>
      </w:r>
      <w:proofErr w:type="gramEnd"/>
      <w:r w:rsidRPr="00F4583C">
        <w:rPr>
          <w:rFonts w:cs="EUAlbertina"/>
          <w:color w:val="000000"/>
          <w:sz w:val="17"/>
          <w:szCs w:val="17"/>
          <w:highlight w:val="yellow"/>
          <w:lang w:val="en-US"/>
        </w:rPr>
        <w:t xml:space="preserve"> or side effect of any prescribed or non-prescribed therapeutic, diagnostic or preventive medication </w:t>
      </w:r>
      <w:r w:rsidRPr="00D374E6">
        <w:rPr>
          <w:rFonts w:cs="EUAlbertina"/>
          <w:color w:val="000000"/>
          <w:sz w:val="17"/>
          <w:szCs w:val="17"/>
          <w:highlight w:val="yellow"/>
          <w:lang w:val="en-US"/>
        </w:rPr>
        <w:t>taken</w:t>
      </w:r>
      <w:r w:rsidRPr="00D374E6">
        <w:rPr>
          <w:rFonts w:cs="EUAlbertina"/>
          <w:b/>
          <w:color w:val="000000"/>
          <w:sz w:val="17"/>
          <w:szCs w:val="17"/>
          <w:highlight w:val="yellow"/>
          <w:lang w:val="en-US"/>
        </w:rPr>
        <w:t xml:space="preserve"> </w:t>
      </w:r>
      <w:r w:rsidRPr="00D374E6">
        <w:rPr>
          <w:rFonts w:cs="EUAlbertina"/>
          <w:b/>
          <w:color w:val="000000"/>
          <w:sz w:val="17"/>
          <w:szCs w:val="17"/>
          <w:highlight w:val="yellow"/>
          <w:u w:val="single"/>
          <w:lang w:val="en-US"/>
        </w:rPr>
        <w:t xml:space="preserve">that would entail a degree of functional incapacity which might lead to incapacitation or an inability to discharge their safety duties and responsibilities. </w:t>
      </w:r>
    </w:p>
    <w:p w:rsidR="00F4583C" w:rsidRDefault="00F4583C" w:rsidP="001562AA">
      <w:pPr>
        <w:pStyle w:val="CM47"/>
        <w:spacing w:before="60" w:after="60"/>
        <w:rPr>
          <w:rFonts w:cs="EUAlbertina"/>
          <w:b/>
          <w:bCs/>
          <w:color w:val="000000"/>
          <w:sz w:val="17"/>
          <w:szCs w:val="17"/>
          <w:highlight w:val="yellow"/>
          <w:lang w:val="en-US"/>
        </w:rPr>
      </w:pP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b/>
          <w:bCs/>
          <w:color w:val="000000"/>
          <w:sz w:val="17"/>
          <w:szCs w:val="17"/>
          <w:highlight w:val="yellow"/>
          <w:lang w:val="en-US"/>
        </w:rPr>
        <w:t xml:space="preserve">MED.C.025 Content of aero-medical assessments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(a) An initial aero-medical assessment shall include at least: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(1) </w:t>
      </w:r>
      <w:proofErr w:type="gramStart"/>
      <w:r w:rsidRPr="00F4583C">
        <w:rPr>
          <w:rFonts w:cs="EUAlbertina"/>
          <w:color w:val="000000"/>
          <w:sz w:val="17"/>
          <w:szCs w:val="17"/>
          <w:highlight w:val="yellow"/>
          <w:lang w:val="en-US"/>
        </w:rPr>
        <w:t>an</w:t>
      </w:r>
      <w:proofErr w:type="gramEnd"/>
      <w:r w:rsidRPr="00F4583C">
        <w:rPr>
          <w:rFonts w:cs="EUAlbertina"/>
          <w:color w:val="000000"/>
          <w:sz w:val="17"/>
          <w:szCs w:val="17"/>
          <w:highlight w:val="yellow"/>
          <w:lang w:val="en-US"/>
        </w:rPr>
        <w:t xml:space="preserve"> assessment of the applicant cabin crew member’s medical history; and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(2) </w:t>
      </w:r>
      <w:proofErr w:type="gramStart"/>
      <w:r w:rsidRPr="00F4583C">
        <w:rPr>
          <w:rFonts w:cs="EUAlbertina"/>
          <w:color w:val="000000"/>
          <w:sz w:val="17"/>
          <w:szCs w:val="17"/>
          <w:highlight w:val="yellow"/>
          <w:lang w:val="en-US"/>
        </w:rPr>
        <w:t>a</w:t>
      </w:r>
      <w:proofErr w:type="gramEnd"/>
      <w:r w:rsidRPr="00F4583C">
        <w:rPr>
          <w:rFonts w:cs="EUAlbertina"/>
          <w:color w:val="000000"/>
          <w:sz w:val="17"/>
          <w:szCs w:val="17"/>
          <w:highlight w:val="yellow"/>
          <w:lang w:val="en-US"/>
        </w:rPr>
        <w:t xml:space="preserve"> clinical examination of the following: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(i) </w:t>
      </w:r>
      <w:proofErr w:type="gramStart"/>
      <w:r w:rsidRPr="00F4583C">
        <w:rPr>
          <w:rFonts w:cs="EUAlbertina"/>
          <w:color w:val="000000"/>
          <w:sz w:val="17"/>
          <w:szCs w:val="17"/>
          <w:highlight w:val="yellow"/>
          <w:lang w:val="en-US"/>
        </w:rPr>
        <w:t>cardiovascular</w:t>
      </w:r>
      <w:proofErr w:type="gramEnd"/>
      <w:r w:rsidRPr="00F4583C">
        <w:rPr>
          <w:rFonts w:cs="EUAlbertina"/>
          <w:color w:val="000000"/>
          <w:sz w:val="17"/>
          <w:szCs w:val="17"/>
          <w:highlight w:val="yellow"/>
          <w:lang w:val="en-US"/>
        </w:rPr>
        <w:t xml:space="preserve"> system;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(ii) </w:t>
      </w:r>
      <w:proofErr w:type="gramStart"/>
      <w:r w:rsidRPr="00F4583C">
        <w:rPr>
          <w:rFonts w:cs="EUAlbertina"/>
          <w:color w:val="000000"/>
          <w:sz w:val="17"/>
          <w:szCs w:val="17"/>
          <w:highlight w:val="yellow"/>
          <w:lang w:val="en-US"/>
        </w:rPr>
        <w:t>respiratory</w:t>
      </w:r>
      <w:proofErr w:type="gramEnd"/>
      <w:r w:rsidRPr="00F4583C">
        <w:rPr>
          <w:rFonts w:cs="EUAlbertina"/>
          <w:color w:val="000000"/>
          <w:sz w:val="17"/>
          <w:szCs w:val="17"/>
          <w:highlight w:val="yellow"/>
          <w:lang w:val="en-US"/>
        </w:rPr>
        <w:t xml:space="preserve"> system;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(iii) </w:t>
      </w:r>
      <w:proofErr w:type="gramStart"/>
      <w:r w:rsidRPr="00F4583C">
        <w:rPr>
          <w:rFonts w:cs="EUAlbertina"/>
          <w:color w:val="000000"/>
          <w:sz w:val="17"/>
          <w:szCs w:val="17"/>
          <w:highlight w:val="yellow"/>
          <w:lang w:val="en-US"/>
        </w:rPr>
        <w:t>musculoskeletal</w:t>
      </w:r>
      <w:proofErr w:type="gramEnd"/>
      <w:r w:rsidRPr="00F4583C">
        <w:rPr>
          <w:rFonts w:cs="EUAlbertina"/>
          <w:color w:val="000000"/>
          <w:sz w:val="17"/>
          <w:szCs w:val="17"/>
          <w:highlight w:val="yellow"/>
          <w:lang w:val="en-US"/>
        </w:rPr>
        <w:t xml:space="preserve"> system; </w:t>
      </w:r>
    </w:p>
    <w:p w:rsidR="001562AA" w:rsidRPr="00F4583C" w:rsidRDefault="001562AA" w:rsidP="001562AA">
      <w:pPr>
        <w:pStyle w:val="CM47"/>
        <w:spacing w:before="60" w:after="60"/>
        <w:rPr>
          <w:rFonts w:cs="EUAlbertina"/>
          <w:color w:val="000000"/>
          <w:sz w:val="17"/>
          <w:szCs w:val="17"/>
          <w:highlight w:val="yellow"/>
          <w:lang w:val="en-US"/>
        </w:rPr>
      </w:pPr>
      <w:proofErr w:type="gramStart"/>
      <w:r w:rsidRPr="00F4583C">
        <w:rPr>
          <w:rFonts w:cs="EUAlbertina"/>
          <w:color w:val="000000"/>
          <w:sz w:val="17"/>
          <w:szCs w:val="17"/>
          <w:highlight w:val="yellow"/>
          <w:lang w:val="en-US"/>
        </w:rPr>
        <w:t xml:space="preserve">(iv) </w:t>
      </w:r>
      <w:proofErr w:type="spellStart"/>
      <w:r w:rsidRPr="00F4583C">
        <w:rPr>
          <w:rFonts w:cs="EUAlbertina"/>
          <w:color w:val="000000"/>
          <w:sz w:val="17"/>
          <w:szCs w:val="17"/>
          <w:highlight w:val="yellow"/>
          <w:lang w:val="en-US"/>
        </w:rPr>
        <w:t>otorhino</w:t>
      </w:r>
      <w:proofErr w:type="spellEnd"/>
      <w:r w:rsidRPr="00F4583C">
        <w:rPr>
          <w:rFonts w:cs="EUAlbertina"/>
          <w:color w:val="000000"/>
          <w:sz w:val="17"/>
          <w:szCs w:val="17"/>
          <w:highlight w:val="yellow"/>
          <w:lang w:val="en-US"/>
        </w:rPr>
        <w:t>-laryngology</w:t>
      </w:r>
      <w:proofErr w:type="gramEnd"/>
      <w:r w:rsidRPr="00F4583C">
        <w:rPr>
          <w:rFonts w:cs="EUAlbertina"/>
          <w:color w:val="000000"/>
          <w:sz w:val="17"/>
          <w:szCs w:val="17"/>
          <w:highlight w:val="yellow"/>
          <w:lang w:val="en-US"/>
        </w:rPr>
        <w:t xml:space="preserve">;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(v) </w:t>
      </w:r>
      <w:proofErr w:type="gramStart"/>
      <w:r w:rsidRPr="00F4583C">
        <w:rPr>
          <w:rFonts w:cs="EUAlbertina"/>
          <w:color w:val="000000"/>
          <w:sz w:val="17"/>
          <w:szCs w:val="17"/>
          <w:highlight w:val="yellow"/>
          <w:lang w:val="en-US"/>
        </w:rPr>
        <w:t>visual</w:t>
      </w:r>
      <w:proofErr w:type="gramEnd"/>
      <w:r w:rsidRPr="00F4583C">
        <w:rPr>
          <w:rFonts w:cs="EUAlbertina"/>
          <w:color w:val="000000"/>
          <w:sz w:val="17"/>
          <w:szCs w:val="17"/>
          <w:highlight w:val="yellow"/>
          <w:lang w:val="en-US"/>
        </w:rPr>
        <w:t xml:space="preserve"> system; and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(vi) </w:t>
      </w:r>
      <w:proofErr w:type="spellStart"/>
      <w:proofErr w:type="gramStart"/>
      <w:r w:rsidRPr="00F4583C">
        <w:rPr>
          <w:rFonts w:cs="EUAlbertina"/>
          <w:color w:val="000000"/>
          <w:sz w:val="17"/>
          <w:szCs w:val="17"/>
          <w:highlight w:val="yellow"/>
          <w:lang w:val="en-US"/>
        </w:rPr>
        <w:t>colour</w:t>
      </w:r>
      <w:proofErr w:type="spellEnd"/>
      <w:proofErr w:type="gramEnd"/>
      <w:r w:rsidRPr="00F4583C">
        <w:rPr>
          <w:rFonts w:cs="EUAlbertina"/>
          <w:color w:val="000000"/>
          <w:sz w:val="17"/>
          <w:szCs w:val="17"/>
          <w:highlight w:val="yellow"/>
          <w:lang w:val="en-US"/>
        </w:rPr>
        <w:t xml:space="preserve"> vision.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(b) Each subsequent aero-medical re-assessment shall include: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(1) </w:t>
      </w:r>
      <w:proofErr w:type="gramStart"/>
      <w:r w:rsidRPr="00F4583C">
        <w:rPr>
          <w:rFonts w:cs="EUAlbertina"/>
          <w:color w:val="000000"/>
          <w:sz w:val="17"/>
          <w:szCs w:val="17"/>
          <w:highlight w:val="yellow"/>
          <w:lang w:val="en-US"/>
        </w:rPr>
        <w:t>an</w:t>
      </w:r>
      <w:proofErr w:type="gramEnd"/>
      <w:r w:rsidRPr="00F4583C">
        <w:rPr>
          <w:rFonts w:cs="EUAlbertina"/>
          <w:color w:val="000000"/>
          <w:sz w:val="17"/>
          <w:szCs w:val="17"/>
          <w:highlight w:val="yellow"/>
          <w:lang w:val="en-US"/>
        </w:rPr>
        <w:t xml:space="preserve"> assessment of the cabin crew member’s medical history; and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(2) </w:t>
      </w:r>
      <w:proofErr w:type="gramStart"/>
      <w:r w:rsidRPr="00F4583C">
        <w:rPr>
          <w:rFonts w:cs="EUAlbertina"/>
          <w:color w:val="000000"/>
          <w:sz w:val="17"/>
          <w:szCs w:val="17"/>
          <w:highlight w:val="yellow"/>
          <w:lang w:val="en-US"/>
        </w:rPr>
        <w:t>a</w:t>
      </w:r>
      <w:proofErr w:type="gramEnd"/>
      <w:r w:rsidRPr="00F4583C">
        <w:rPr>
          <w:rFonts w:cs="EUAlbertina"/>
          <w:color w:val="000000"/>
          <w:sz w:val="17"/>
          <w:szCs w:val="17"/>
          <w:highlight w:val="yellow"/>
          <w:lang w:val="en-US"/>
        </w:rPr>
        <w:t xml:space="preserve"> clinical examination if deemed necessary in accordance with aero-medical best practice.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lastRenderedPageBreak/>
        <w:t xml:space="preserve">(c) For the purpose of (a) and (b), in case of any doubt or if clinically indicated, a cabin crew member’s aero-medical assessment shall also include any additional medical examination, test or investigation that are considered necessary by the AME, </w:t>
      </w:r>
      <w:proofErr w:type="spellStart"/>
      <w:r w:rsidRPr="00F4583C">
        <w:rPr>
          <w:rFonts w:cs="EUAlbertina"/>
          <w:color w:val="000000"/>
          <w:sz w:val="17"/>
          <w:szCs w:val="17"/>
          <w:highlight w:val="yellow"/>
          <w:lang w:val="en-US"/>
        </w:rPr>
        <w:t>AeMC</w:t>
      </w:r>
      <w:proofErr w:type="spellEnd"/>
      <w:r w:rsidRPr="00F4583C">
        <w:rPr>
          <w:rFonts w:cs="EUAlbertina"/>
          <w:color w:val="000000"/>
          <w:sz w:val="17"/>
          <w:szCs w:val="17"/>
          <w:highlight w:val="yellow"/>
          <w:lang w:val="en-US"/>
        </w:rPr>
        <w:t xml:space="preserve"> or OHMP. </w:t>
      </w:r>
    </w:p>
    <w:p w:rsidR="00F63F6D" w:rsidRPr="00F4583C" w:rsidRDefault="00F63F6D" w:rsidP="00F63F6D">
      <w:pPr>
        <w:pStyle w:val="Default"/>
        <w:rPr>
          <w:highlight w:val="yellow"/>
          <w:lang w:val="en-US"/>
        </w:rPr>
      </w:pP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i/>
          <w:iCs/>
          <w:color w:val="000000"/>
          <w:sz w:val="17"/>
          <w:szCs w:val="17"/>
          <w:highlight w:val="yellow"/>
          <w:lang w:val="en-US"/>
        </w:rPr>
        <w:t xml:space="preserve">SECTION 3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b/>
          <w:bCs/>
          <w:i/>
          <w:iCs/>
          <w:color w:val="000000"/>
          <w:sz w:val="17"/>
          <w:szCs w:val="17"/>
          <w:highlight w:val="yellow"/>
          <w:lang w:val="en-US"/>
        </w:rPr>
        <w:t xml:space="preserve">Additional requirements for applicants for, or holders of, a cabin crew attestation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b/>
          <w:bCs/>
          <w:color w:val="000000"/>
          <w:sz w:val="17"/>
          <w:szCs w:val="17"/>
          <w:highlight w:val="yellow"/>
          <w:lang w:val="en-US"/>
        </w:rPr>
        <w:t xml:space="preserve">MED.C.030 Cabin crew medical report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(a) After completion of each aero-medical assessment, applicants for, and holders of, a cabin crew attestation: </w:t>
      </w:r>
    </w:p>
    <w:p w:rsidR="001562AA" w:rsidRPr="00F4583C" w:rsidRDefault="001562AA" w:rsidP="00F63F6D">
      <w:pPr>
        <w:pStyle w:val="CM47"/>
        <w:spacing w:before="60" w:after="60"/>
        <w:rPr>
          <w:rFonts w:cs="EUAlbertina"/>
          <w:color w:val="000000"/>
          <w:sz w:val="19"/>
          <w:szCs w:val="19"/>
          <w:highlight w:val="yellow"/>
          <w:lang w:val="en-US"/>
        </w:rPr>
      </w:pPr>
      <w:r w:rsidRPr="00F4583C">
        <w:rPr>
          <w:rFonts w:cs="EUAlbertina"/>
          <w:color w:val="000000"/>
          <w:sz w:val="17"/>
          <w:szCs w:val="17"/>
          <w:highlight w:val="yellow"/>
          <w:lang w:val="en-US"/>
        </w:rPr>
        <w:t xml:space="preserve">(1) </w:t>
      </w:r>
      <w:proofErr w:type="gramStart"/>
      <w:r w:rsidRPr="00F4583C">
        <w:rPr>
          <w:rFonts w:cs="EUAlbertina"/>
          <w:color w:val="000000"/>
          <w:sz w:val="17"/>
          <w:szCs w:val="17"/>
          <w:highlight w:val="yellow"/>
          <w:lang w:val="en-US"/>
        </w:rPr>
        <w:t>shall</w:t>
      </w:r>
      <w:proofErr w:type="gramEnd"/>
      <w:r w:rsidRPr="00F4583C">
        <w:rPr>
          <w:rFonts w:cs="EUAlbertina"/>
          <w:color w:val="000000"/>
          <w:sz w:val="17"/>
          <w:szCs w:val="17"/>
          <w:highlight w:val="yellow"/>
          <w:lang w:val="en-US"/>
        </w:rPr>
        <w:t xml:space="preserve"> be provided with a cabin crew medical report </w:t>
      </w:r>
      <w:r w:rsidR="00F63F6D" w:rsidRPr="00F4583C">
        <w:rPr>
          <w:rFonts w:cs="EUAlbertina"/>
          <w:color w:val="000000"/>
          <w:sz w:val="17"/>
          <w:szCs w:val="17"/>
          <w:highlight w:val="yellow"/>
          <w:lang w:val="en-US"/>
        </w:rPr>
        <w:t xml:space="preserve">by the AME, </w:t>
      </w:r>
      <w:proofErr w:type="spellStart"/>
      <w:r w:rsidR="00F63F6D" w:rsidRPr="00F4583C">
        <w:rPr>
          <w:rFonts w:cs="EUAlbertina"/>
          <w:color w:val="000000"/>
          <w:sz w:val="17"/>
          <w:szCs w:val="17"/>
          <w:highlight w:val="yellow"/>
          <w:lang w:val="en-US"/>
        </w:rPr>
        <w:t>AeMC</w:t>
      </w:r>
      <w:proofErr w:type="spellEnd"/>
      <w:r w:rsidR="00F63F6D" w:rsidRPr="00F4583C">
        <w:rPr>
          <w:rFonts w:cs="EUAlbertina"/>
          <w:color w:val="000000"/>
          <w:sz w:val="17"/>
          <w:szCs w:val="17"/>
          <w:highlight w:val="yellow"/>
          <w:lang w:val="en-US"/>
        </w:rPr>
        <w:t xml:space="preserve"> or OHMP; and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(2) </w:t>
      </w:r>
      <w:proofErr w:type="gramStart"/>
      <w:r w:rsidRPr="00F4583C">
        <w:rPr>
          <w:rFonts w:cs="EUAlbertina"/>
          <w:color w:val="000000"/>
          <w:sz w:val="17"/>
          <w:szCs w:val="17"/>
          <w:highlight w:val="yellow"/>
          <w:lang w:val="en-US"/>
        </w:rPr>
        <w:t>shall</w:t>
      </w:r>
      <w:proofErr w:type="gramEnd"/>
      <w:r w:rsidRPr="00F4583C">
        <w:rPr>
          <w:rFonts w:cs="EUAlbertina"/>
          <w:color w:val="000000"/>
          <w:sz w:val="17"/>
          <w:szCs w:val="17"/>
          <w:highlight w:val="yellow"/>
          <w:lang w:val="en-US"/>
        </w:rPr>
        <w:t xml:space="preserve"> provide the related information, or a copy of their cabin crew medical report to the operator(s) employing their services. </w:t>
      </w:r>
    </w:p>
    <w:p w:rsidR="00F63F6D" w:rsidRPr="00F4583C" w:rsidRDefault="00F63F6D" w:rsidP="00F63F6D">
      <w:pPr>
        <w:pStyle w:val="Default"/>
        <w:rPr>
          <w:highlight w:val="yellow"/>
          <w:lang w:val="en-US"/>
        </w:rPr>
      </w:pP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(b) </w:t>
      </w:r>
      <w:r w:rsidRPr="00F4583C">
        <w:rPr>
          <w:rFonts w:cs="EUAlbertina"/>
          <w:i/>
          <w:iCs/>
          <w:color w:val="000000"/>
          <w:sz w:val="17"/>
          <w:szCs w:val="17"/>
          <w:highlight w:val="yellow"/>
          <w:lang w:val="en-US"/>
        </w:rPr>
        <w:t xml:space="preserve">Cabin crew medical report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A cabin crew medical report shall indicate the date of the aero-medical assessment, whether the cabin crew member has been assessed fit or unfit, the date of the next required aero-medical assessment and, if applicable, any limitation(s). Any other elements shall be subject to medical confidentiality in accordance with MED.A.015. </w:t>
      </w:r>
    </w:p>
    <w:p w:rsidR="00F63F6D" w:rsidRPr="00F4583C" w:rsidRDefault="00F63F6D" w:rsidP="00F63F6D">
      <w:pPr>
        <w:pStyle w:val="Default"/>
        <w:rPr>
          <w:highlight w:val="yellow"/>
          <w:lang w:val="en-US"/>
        </w:rPr>
      </w:pP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b/>
          <w:bCs/>
          <w:color w:val="000000"/>
          <w:sz w:val="17"/>
          <w:szCs w:val="17"/>
          <w:highlight w:val="yellow"/>
          <w:lang w:val="en-US"/>
        </w:rPr>
        <w:t xml:space="preserve">MED.C.035 Limitations </w:t>
      </w:r>
    </w:p>
    <w:p w:rsidR="001562AA" w:rsidRPr="00F4583C" w:rsidRDefault="001562AA" w:rsidP="001562AA">
      <w:pPr>
        <w:pStyle w:val="CM47"/>
        <w:spacing w:before="60" w:after="60"/>
        <w:rPr>
          <w:rFonts w:cs="EUAlbertina"/>
          <w:color w:val="000000"/>
          <w:sz w:val="17"/>
          <w:szCs w:val="17"/>
          <w:highlight w:val="yellow"/>
          <w:lang w:val="en-US"/>
        </w:rPr>
      </w:pPr>
      <w:r w:rsidRPr="00F4583C">
        <w:rPr>
          <w:rFonts w:cs="EUAlbertina"/>
          <w:color w:val="000000"/>
          <w:sz w:val="17"/>
          <w:szCs w:val="17"/>
          <w:highlight w:val="yellow"/>
          <w:lang w:val="en-US"/>
        </w:rPr>
        <w:t xml:space="preserve">(a) If holders of a cabin crew attestation do not fully comply with the medical requirements specified in Section 2, the AME, </w:t>
      </w:r>
      <w:proofErr w:type="spellStart"/>
      <w:r w:rsidRPr="00F4583C">
        <w:rPr>
          <w:rFonts w:cs="EUAlbertina"/>
          <w:color w:val="000000"/>
          <w:sz w:val="17"/>
          <w:szCs w:val="17"/>
          <w:highlight w:val="yellow"/>
          <w:lang w:val="en-US"/>
        </w:rPr>
        <w:t>AeMC</w:t>
      </w:r>
      <w:proofErr w:type="spellEnd"/>
      <w:r w:rsidRPr="00F4583C">
        <w:rPr>
          <w:rFonts w:cs="EUAlbertina"/>
          <w:color w:val="000000"/>
          <w:sz w:val="17"/>
          <w:szCs w:val="17"/>
          <w:highlight w:val="yellow"/>
          <w:lang w:val="en-US"/>
        </w:rPr>
        <w:t xml:space="preserve"> or OHMP shall consider whether they may be able to perform cabin crew duties safely if complying with one or more limitations. </w:t>
      </w:r>
    </w:p>
    <w:p w:rsidR="001562AA" w:rsidRDefault="001562AA" w:rsidP="001562AA">
      <w:pPr>
        <w:pStyle w:val="NormalWeb"/>
        <w:rPr>
          <w:rFonts w:cs="EUAlbertina"/>
          <w:color w:val="000000"/>
          <w:sz w:val="17"/>
          <w:szCs w:val="17"/>
          <w:lang w:val="en-US"/>
        </w:rPr>
      </w:pPr>
      <w:r w:rsidRPr="00F4583C">
        <w:rPr>
          <w:rFonts w:cs="EUAlbertina"/>
          <w:color w:val="000000"/>
          <w:sz w:val="17"/>
          <w:szCs w:val="17"/>
          <w:highlight w:val="yellow"/>
          <w:lang w:val="en-US"/>
        </w:rPr>
        <w:t xml:space="preserve">(b) Any limitation(s) to the exercise of the privileges granted by the cabin crew attestation shall be specified on the cabin crew medical report and shall only be removed by an AME, </w:t>
      </w:r>
      <w:proofErr w:type="spellStart"/>
      <w:r w:rsidRPr="00F4583C">
        <w:rPr>
          <w:rFonts w:cs="EUAlbertina"/>
          <w:color w:val="000000"/>
          <w:sz w:val="17"/>
          <w:szCs w:val="17"/>
          <w:highlight w:val="yellow"/>
          <w:lang w:val="en-US"/>
        </w:rPr>
        <w:t>AeMC</w:t>
      </w:r>
      <w:proofErr w:type="spellEnd"/>
      <w:r w:rsidRPr="00F4583C">
        <w:rPr>
          <w:rFonts w:cs="EUAlbertina"/>
          <w:color w:val="000000"/>
          <w:sz w:val="17"/>
          <w:szCs w:val="17"/>
          <w:highlight w:val="yellow"/>
          <w:lang w:val="en-US"/>
        </w:rPr>
        <w:t xml:space="preserve"> or by an OHMP in consultation with an AME.</w:t>
      </w:r>
    </w:p>
    <w:p w:rsidR="00AF6639" w:rsidRDefault="00AF6639" w:rsidP="001562AA">
      <w:pPr>
        <w:pStyle w:val="NormalWeb"/>
        <w:rPr>
          <w:rFonts w:cs="EUAlbertina"/>
          <w:color w:val="000000"/>
          <w:sz w:val="17"/>
          <w:szCs w:val="17"/>
          <w:lang w:val="en-US"/>
        </w:rPr>
      </w:pPr>
    </w:p>
    <w:p w:rsidR="00AF6639" w:rsidRPr="00F706E8" w:rsidRDefault="00AF6639" w:rsidP="00AF6639">
      <w:pPr>
        <w:pStyle w:val="CM17"/>
        <w:spacing w:before="200" w:after="200"/>
        <w:jc w:val="center"/>
        <w:rPr>
          <w:rFonts w:cs="EUAlbertina"/>
          <w:color w:val="000000"/>
          <w:lang w:val="en-US"/>
        </w:rPr>
      </w:pPr>
    </w:p>
    <w:p w:rsidR="00AF6639" w:rsidRPr="00AF6639" w:rsidRDefault="00AF6639" w:rsidP="00AF6639">
      <w:pPr>
        <w:pStyle w:val="CM47"/>
        <w:spacing w:before="60" w:after="60"/>
        <w:rPr>
          <w:rFonts w:cs="EUAlbertina"/>
          <w:color w:val="000000"/>
          <w:sz w:val="17"/>
          <w:szCs w:val="17"/>
          <w:lang w:val="en-US"/>
        </w:rPr>
      </w:pPr>
      <w:r w:rsidRPr="00AF6639">
        <w:rPr>
          <w:rFonts w:cs="EUAlbertina"/>
          <w:color w:val="000000"/>
          <w:sz w:val="17"/>
          <w:szCs w:val="17"/>
          <w:lang w:val="en-US"/>
        </w:rPr>
        <w:t xml:space="preserve">SUBPART D </w:t>
      </w:r>
    </w:p>
    <w:p w:rsidR="00AF6639" w:rsidRPr="00AF6639" w:rsidRDefault="00AF6639" w:rsidP="00AF6639">
      <w:pPr>
        <w:pStyle w:val="CM47"/>
        <w:spacing w:before="60" w:after="60"/>
        <w:rPr>
          <w:rFonts w:cs="EUAlbertina"/>
          <w:color w:val="000000"/>
          <w:sz w:val="17"/>
          <w:szCs w:val="17"/>
          <w:lang w:val="en-US"/>
        </w:rPr>
      </w:pPr>
      <w:r w:rsidRPr="00AF6639">
        <w:rPr>
          <w:rFonts w:cs="EUAlbertina"/>
          <w:b/>
          <w:bCs/>
          <w:i/>
          <w:iCs/>
          <w:color w:val="000000"/>
          <w:sz w:val="17"/>
          <w:szCs w:val="17"/>
          <w:lang w:val="en-US"/>
        </w:rPr>
        <w:t xml:space="preserve">AERO-MEDICAL EXAMINERS (AME), GENERAL MEDICAL PRACTITIONERS (GMP), OCCUPATIONAL HEALTH MEDICAL PRACTITIONERS (OHMP) </w:t>
      </w:r>
    </w:p>
    <w:p w:rsidR="00AF6639" w:rsidRPr="00AF6639" w:rsidRDefault="00AF6639" w:rsidP="00AF6639">
      <w:pPr>
        <w:pStyle w:val="CM47"/>
        <w:spacing w:before="60" w:after="60"/>
        <w:rPr>
          <w:rFonts w:cs="EUAlbertina"/>
          <w:color w:val="000000"/>
          <w:sz w:val="17"/>
          <w:szCs w:val="17"/>
          <w:lang w:val="en-US"/>
        </w:rPr>
      </w:pPr>
      <w:r w:rsidRPr="00AF6639">
        <w:rPr>
          <w:rFonts w:cs="EUAlbertina"/>
          <w:i/>
          <w:iCs/>
          <w:color w:val="000000"/>
          <w:sz w:val="17"/>
          <w:szCs w:val="17"/>
          <w:lang w:val="en-US"/>
        </w:rPr>
        <w:t xml:space="preserve">SECTION 1 </w:t>
      </w:r>
    </w:p>
    <w:p w:rsidR="00AF6639" w:rsidRPr="00AF6639" w:rsidRDefault="00AF6639" w:rsidP="00AF6639">
      <w:pPr>
        <w:pStyle w:val="CM47"/>
        <w:spacing w:before="60" w:after="60"/>
        <w:rPr>
          <w:rFonts w:cs="EUAlbertina"/>
          <w:color w:val="000000"/>
          <w:sz w:val="17"/>
          <w:szCs w:val="17"/>
          <w:lang w:val="en-US"/>
        </w:rPr>
      </w:pPr>
      <w:r w:rsidRPr="00AF6639">
        <w:rPr>
          <w:rFonts w:cs="EUAlbertina"/>
          <w:b/>
          <w:bCs/>
          <w:i/>
          <w:iCs/>
          <w:color w:val="000000"/>
          <w:sz w:val="17"/>
          <w:szCs w:val="17"/>
          <w:lang w:val="en-US"/>
        </w:rPr>
        <w:t xml:space="preserve">Aero-Medical Examiners </w:t>
      </w:r>
    </w:p>
    <w:p w:rsidR="00AF6639" w:rsidRPr="00AF6639" w:rsidRDefault="00AF6639" w:rsidP="00AF6639">
      <w:pPr>
        <w:pStyle w:val="CM47"/>
        <w:spacing w:before="60" w:after="60"/>
        <w:rPr>
          <w:rFonts w:cs="EUAlbertina"/>
          <w:color w:val="000000"/>
          <w:sz w:val="17"/>
          <w:szCs w:val="17"/>
          <w:lang w:val="en-US"/>
        </w:rPr>
      </w:pPr>
      <w:r w:rsidRPr="00AF6639">
        <w:rPr>
          <w:rFonts w:cs="EUAlbertina"/>
          <w:b/>
          <w:bCs/>
          <w:color w:val="000000"/>
          <w:sz w:val="17"/>
          <w:szCs w:val="17"/>
          <w:lang w:val="en-US"/>
        </w:rPr>
        <w:t xml:space="preserve">MED.D.001 Privileges </w:t>
      </w:r>
    </w:p>
    <w:p w:rsidR="00AF6639" w:rsidRPr="00AF6639" w:rsidRDefault="00AF6639" w:rsidP="00AF6639">
      <w:pPr>
        <w:pStyle w:val="CM47"/>
        <w:spacing w:before="60" w:after="60"/>
        <w:rPr>
          <w:rFonts w:cs="EUAlbertina"/>
          <w:color w:val="000000"/>
          <w:sz w:val="17"/>
          <w:szCs w:val="17"/>
          <w:lang w:val="en-US"/>
        </w:rPr>
      </w:pPr>
      <w:r w:rsidRPr="00AF6639">
        <w:rPr>
          <w:rFonts w:cs="EUAlbertina"/>
          <w:color w:val="000000"/>
          <w:sz w:val="17"/>
          <w:szCs w:val="17"/>
          <w:lang w:val="en-US"/>
        </w:rPr>
        <w:t xml:space="preserve">(a) The privileges of an AME are to issue, revalidate and renew Class 2 medical certificates and LAPL medical certificates, and to conduct the relevant medical examinations and assessments. </w:t>
      </w:r>
    </w:p>
    <w:p w:rsidR="00AF6639" w:rsidRPr="00AF6639" w:rsidRDefault="00AF6639" w:rsidP="00AF6639">
      <w:pPr>
        <w:pStyle w:val="CM47"/>
        <w:spacing w:before="60" w:after="60"/>
        <w:rPr>
          <w:rFonts w:cs="EUAlbertina"/>
          <w:color w:val="000000"/>
          <w:sz w:val="17"/>
          <w:szCs w:val="17"/>
          <w:lang w:val="en-US"/>
        </w:rPr>
      </w:pPr>
      <w:r w:rsidRPr="00AF6639">
        <w:rPr>
          <w:rFonts w:cs="EUAlbertina"/>
          <w:color w:val="000000"/>
          <w:sz w:val="17"/>
          <w:szCs w:val="17"/>
          <w:lang w:val="en-US"/>
        </w:rPr>
        <w:t xml:space="preserve">(b) Holders of an AME certificate may apply for an extension of their privileges to include medical examinations for the revalidation and renewal of Class 1 medical certificates, if they comply with the requirements in MED.D.015. </w:t>
      </w:r>
    </w:p>
    <w:p w:rsidR="00AF6639" w:rsidRPr="00AF6639" w:rsidRDefault="00AF6639" w:rsidP="00AF6639">
      <w:pPr>
        <w:pStyle w:val="CM47"/>
        <w:spacing w:before="60" w:after="60"/>
        <w:rPr>
          <w:rFonts w:cs="EUAlbertina"/>
          <w:color w:val="000000"/>
          <w:sz w:val="17"/>
          <w:szCs w:val="17"/>
          <w:lang w:val="en-US"/>
        </w:rPr>
      </w:pPr>
      <w:r w:rsidRPr="00AF6639">
        <w:rPr>
          <w:rFonts w:cs="EUAlbertina"/>
          <w:color w:val="000000"/>
          <w:sz w:val="17"/>
          <w:szCs w:val="17"/>
          <w:lang w:val="en-US"/>
        </w:rPr>
        <w:t xml:space="preserve">(c) The scope of the privileges of the AME, and any condition thereof, shall be specified in the certificate. </w:t>
      </w:r>
    </w:p>
    <w:p w:rsidR="00AF6639" w:rsidRPr="00AF6639" w:rsidRDefault="00AF6639" w:rsidP="00AF6639">
      <w:pPr>
        <w:pStyle w:val="CM47"/>
        <w:spacing w:before="60" w:after="60"/>
        <w:rPr>
          <w:rFonts w:cs="EUAlbertina"/>
          <w:color w:val="000000"/>
          <w:sz w:val="17"/>
          <w:szCs w:val="17"/>
          <w:lang w:val="en-US"/>
        </w:rPr>
      </w:pPr>
      <w:r w:rsidRPr="00AF6639">
        <w:rPr>
          <w:rFonts w:cs="EUAlbertina"/>
          <w:color w:val="000000"/>
          <w:sz w:val="17"/>
          <w:szCs w:val="17"/>
          <w:lang w:val="en-US"/>
        </w:rPr>
        <w:t xml:space="preserve">(d) Holders of a certificate as an AME shall not undertake aero-medical examinations and assessments in a Member State other than the Member State that issued their certificate as an AME, unless they have: </w:t>
      </w:r>
    </w:p>
    <w:p w:rsidR="00AF6639" w:rsidRPr="00AF6639" w:rsidRDefault="00AF6639" w:rsidP="00AF6639">
      <w:pPr>
        <w:pStyle w:val="CM47"/>
        <w:spacing w:before="60" w:after="60"/>
        <w:rPr>
          <w:rFonts w:cs="EUAlbertina"/>
          <w:color w:val="000000"/>
          <w:sz w:val="17"/>
          <w:szCs w:val="17"/>
          <w:lang w:val="en-US"/>
        </w:rPr>
      </w:pPr>
      <w:r w:rsidRPr="00AF6639">
        <w:rPr>
          <w:rFonts w:cs="EUAlbertina"/>
          <w:color w:val="000000"/>
          <w:sz w:val="17"/>
          <w:szCs w:val="17"/>
          <w:lang w:val="en-US"/>
        </w:rPr>
        <w:t xml:space="preserve">(1) </w:t>
      </w:r>
      <w:proofErr w:type="gramStart"/>
      <w:r w:rsidRPr="00AF6639">
        <w:rPr>
          <w:rFonts w:cs="EUAlbertina"/>
          <w:color w:val="000000"/>
          <w:sz w:val="17"/>
          <w:szCs w:val="17"/>
          <w:lang w:val="en-US"/>
        </w:rPr>
        <w:t>been</w:t>
      </w:r>
      <w:proofErr w:type="gramEnd"/>
      <w:r w:rsidRPr="00AF6639">
        <w:rPr>
          <w:rFonts w:cs="EUAlbertina"/>
          <w:color w:val="000000"/>
          <w:sz w:val="17"/>
          <w:szCs w:val="17"/>
          <w:lang w:val="en-US"/>
        </w:rPr>
        <w:t xml:space="preserve"> granted access by the host Member State to exercise their professional activities as a </w:t>
      </w:r>
      <w:proofErr w:type="spellStart"/>
      <w:r w:rsidRPr="00AF6639">
        <w:rPr>
          <w:rFonts w:cs="EUAlbertina"/>
          <w:color w:val="000000"/>
          <w:sz w:val="17"/>
          <w:szCs w:val="17"/>
          <w:lang w:val="en-US"/>
        </w:rPr>
        <w:t>specialised</w:t>
      </w:r>
      <w:proofErr w:type="spellEnd"/>
      <w:r w:rsidRPr="00AF6639">
        <w:rPr>
          <w:rFonts w:cs="EUAlbertina"/>
          <w:color w:val="000000"/>
          <w:sz w:val="17"/>
          <w:szCs w:val="17"/>
          <w:lang w:val="en-US"/>
        </w:rPr>
        <w:t xml:space="preserve"> doctor; </w:t>
      </w:r>
    </w:p>
    <w:p w:rsidR="00AF6639" w:rsidRPr="00AF6639" w:rsidRDefault="00AF6639" w:rsidP="00AF6639">
      <w:pPr>
        <w:pStyle w:val="CM47"/>
        <w:spacing w:before="60" w:after="60"/>
        <w:rPr>
          <w:rFonts w:cs="EUAlbertina"/>
          <w:color w:val="000000"/>
          <w:sz w:val="17"/>
          <w:szCs w:val="17"/>
          <w:lang w:val="en-US"/>
        </w:rPr>
      </w:pPr>
      <w:r w:rsidRPr="00AF6639">
        <w:rPr>
          <w:rFonts w:cs="EUAlbertina"/>
          <w:color w:val="000000"/>
          <w:sz w:val="17"/>
          <w:szCs w:val="17"/>
          <w:lang w:val="en-US"/>
        </w:rPr>
        <w:t xml:space="preserve">(2) </w:t>
      </w:r>
      <w:proofErr w:type="gramStart"/>
      <w:r w:rsidRPr="00AF6639">
        <w:rPr>
          <w:rFonts w:cs="EUAlbertina"/>
          <w:color w:val="000000"/>
          <w:sz w:val="17"/>
          <w:szCs w:val="17"/>
          <w:lang w:val="en-US"/>
        </w:rPr>
        <w:t>informed</w:t>
      </w:r>
      <w:proofErr w:type="gramEnd"/>
      <w:r w:rsidRPr="00AF6639">
        <w:rPr>
          <w:rFonts w:cs="EUAlbertina"/>
          <w:color w:val="000000"/>
          <w:sz w:val="17"/>
          <w:szCs w:val="17"/>
          <w:lang w:val="en-US"/>
        </w:rPr>
        <w:t xml:space="preserve"> the competent authority of the host Member State of their intention to conduct aero-medical examinations and assessments and to issue medical certificates within the scope of their privileges as AME; and </w:t>
      </w:r>
    </w:p>
    <w:p w:rsidR="00AF6639" w:rsidRPr="00AF6639" w:rsidRDefault="00AF6639" w:rsidP="00AF6639">
      <w:pPr>
        <w:pStyle w:val="CM17"/>
        <w:spacing w:before="200" w:after="200"/>
        <w:rPr>
          <w:rFonts w:cs="EUAlbertina"/>
          <w:color w:val="000000"/>
          <w:lang w:val="en-US"/>
        </w:rPr>
      </w:pPr>
      <w:r w:rsidRPr="00AF6639">
        <w:rPr>
          <w:rFonts w:cs="EUAlbertina"/>
          <w:color w:val="000000"/>
          <w:sz w:val="17"/>
          <w:szCs w:val="17"/>
          <w:lang w:val="en-US"/>
        </w:rPr>
        <w:t xml:space="preserve">(3) </w:t>
      </w:r>
      <w:proofErr w:type="gramStart"/>
      <w:r w:rsidRPr="00AF6639">
        <w:rPr>
          <w:rFonts w:cs="EUAlbertina"/>
          <w:color w:val="000000"/>
          <w:sz w:val="17"/>
          <w:szCs w:val="17"/>
          <w:lang w:val="en-US"/>
        </w:rPr>
        <w:t>received</w:t>
      </w:r>
      <w:proofErr w:type="gramEnd"/>
      <w:r w:rsidRPr="00AF6639">
        <w:rPr>
          <w:rFonts w:cs="EUAlbertina"/>
          <w:color w:val="000000"/>
          <w:sz w:val="17"/>
          <w:szCs w:val="17"/>
          <w:lang w:val="en-US"/>
        </w:rPr>
        <w:t xml:space="preserve"> a briefing from the competent authority of the host Member State.</w:t>
      </w:r>
    </w:p>
    <w:p w:rsidR="00AF6639" w:rsidRPr="00AF6639" w:rsidRDefault="00AF6639" w:rsidP="00AF6639">
      <w:pPr>
        <w:pStyle w:val="CM37"/>
        <w:spacing w:before="60" w:after="60"/>
        <w:rPr>
          <w:rFonts w:cs="EUAlbertina"/>
          <w:color w:val="000000"/>
          <w:lang w:val="en-US"/>
        </w:rPr>
      </w:pPr>
    </w:p>
    <w:p w:rsidR="00AF6639" w:rsidRPr="00AF6639" w:rsidRDefault="00AF6639" w:rsidP="00AF6639">
      <w:pPr>
        <w:pStyle w:val="CM47"/>
        <w:spacing w:before="60" w:after="60"/>
        <w:rPr>
          <w:rFonts w:cs="EUAlbertina"/>
          <w:color w:val="000000"/>
          <w:sz w:val="17"/>
          <w:szCs w:val="17"/>
          <w:lang w:val="en-US"/>
        </w:rPr>
      </w:pPr>
      <w:r w:rsidRPr="00AF6639">
        <w:rPr>
          <w:rFonts w:cs="EUAlbertina"/>
          <w:i/>
          <w:iCs/>
          <w:color w:val="000000"/>
          <w:sz w:val="17"/>
          <w:szCs w:val="17"/>
          <w:lang w:val="en-US"/>
        </w:rPr>
        <w:t xml:space="preserve">SECTION 2 </w:t>
      </w:r>
    </w:p>
    <w:p w:rsidR="00AF6639" w:rsidRPr="00AF6639" w:rsidRDefault="00AF6639" w:rsidP="00AF6639">
      <w:pPr>
        <w:pStyle w:val="CM47"/>
        <w:spacing w:before="60" w:after="60"/>
        <w:rPr>
          <w:rFonts w:cs="EUAlbertina"/>
          <w:color w:val="000000"/>
          <w:sz w:val="17"/>
          <w:szCs w:val="17"/>
          <w:lang w:val="en-US"/>
        </w:rPr>
      </w:pPr>
      <w:r w:rsidRPr="00AF6639">
        <w:rPr>
          <w:rFonts w:cs="EUAlbertina"/>
          <w:b/>
          <w:bCs/>
          <w:i/>
          <w:iCs/>
          <w:color w:val="000000"/>
          <w:sz w:val="17"/>
          <w:szCs w:val="17"/>
          <w:lang w:val="en-US"/>
        </w:rPr>
        <w:t xml:space="preserve">General Medical Practitioners (GMPs) </w:t>
      </w:r>
    </w:p>
    <w:p w:rsidR="00AF6639" w:rsidRPr="00AF6639" w:rsidRDefault="00AF6639" w:rsidP="00AF6639">
      <w:pPr>
        <w:pStyle w:val="CM47"/>
        <w:spacing w:before="60" w:after="60"/>
        <w:rPr>
          <w:rFonts w:cs="EUAlbertina"/>
          <w:color w:val="000000"/>
          <w:sz w:val="17"/>
          <w:szCs w:val="17"/>
          <w:lang w:val="en-US"/>
        </w:rPr>
      </w:pPr>
      <w:r w:rsidRPr="00AF6639">
        <w:rPr>
          <w:rFonts w:cs="EUAlbertina"/>
          <w:b/>
          <w:bCs/>
          <w:color w:val="000000"/>
          <w:sz w:val="17"/>
          <w:szCs w:val="17"/>
          <w:lang w:val="en-US"/>
        </w:rPr>
        <w:t xml:space="preserve">MED.D.035 Requirements for general medical practitioners </w:t>
      </w:r>
    </w:p>
    <w:p w:rsidR="00AF6639" w:rsidRPr="00AF6639" w:rsidRDefault="00AF6639" w:rsidP="00AF6639">
      <w:pPr>
        <w:pStyle w:val="CM47"/>
        <w:spacing w:before="60" w:after="60"/>
        <w:rPr>
          <w:rFonts w:cs="EUAlbertina"/>
          <w:color w:val="000000"/>
          <w:sz w:val="17"/>
          <w:szCs w:val="17"/>
          <w:lang w:val="en-US"/>
        </w:rPr>
      </w:pPr>
      <w:r w:rsidRPr="00AF6639">
        <w:rPr>
          <w:rFonts w:cs="EUAlbertina"/>
          <w:color w:val="000000"/>
          <w:sz w:val="17"/>
          <w:szCs w:val="17"/>
          <w:lang w:val="en-US"/>
        </w:rPr>
        <w:t xml:space="preserve">(a) GMPs shall act as AMEs for issuing LAPL medical certificates only: </w:t>
      </w:r>
    </w:p>
    <w:p w:rsidR="00AF6639" w:rsidRPr="00AF6639" w:rsidRDefault="00AF6639" w:rsidP="00AF6639">
      <w:pPr>
        <w:pStyle w:val="CM47"/>
        <w:spacing w:before="60" w:after="60"/>
        <w:rPr>
          <w:rFonts w:cs="EUAlbertina"/>
          <w:color w:val="000000"/>
          <w:sz w:val="17"/>
          <w:szCs w:val="17"/>
          <w:lang w:val="en-US"/>
        </w:rPr>
      </w:pPr>
      <w:r w:rsidRPr="00AF6639">
        <w:rPr>
          <w:rFonts w:cs="EUAlbertina"/>
          <w:color w:val="000000"/>
          <w:sz w:val="17"/>
          <w:szCs w:val="17"/>
          <w:lang w:val="en-US"/>
        </w:rPr>
        <w:t xml:space="preserve">(1) </w:t>
      </w:r>
      <w:proofErr w:type="gramStart"/>
      <w:r w:rsidRPr="00AF6639">
        <w:rPr>
          <w:rFonts w:cs="EUAlbertina"/>
          <w:color w:val="000000"/>
          <w:sz w:val="17"/>
          <w:szCs w:val="17"/>
          <w:lang w:val="en-US"/>
        </w:rPr>
        <w:t>if</w:t>
      </w:r>
      <w:proofErr w:type="gramEnd"/>
      <w:r w:rsidRPr="00AF6639">
        <w:rPr>
          <w:rFonts w:cs="EUAlbertina"/>
          <w:color w:val="000000"/>
          <w:sz w:val="17"/>
          <w:szCs w:val="17"/>
          <w:lang w:val="en-US"/>
        </w:rPr>
        <w:t xml:space="preserve"> they exercise their activity in a Member State where GMPs have appropriate access to the full medical records of applicants; and </w:t>
      </w:r>
    </w:p>
    <w:p w:rsidR="00AF6639" w:rsidRPr="00AF6639" w:rsidRDefault="00AF6639" w:rsidP="00AF6639">
      <w:pPr>
        <w:pStyle w:val="CM47"/>
        <w:spacing w:before="60" w:after="60"/>
        <w:rPr>
          <w:rFonts w:cs="EUAlbertina"/>
          <w:color w:val="000000"/>
          <w:sz w:val="17"/>
          <w:szCs w:val="17"/>
          <w:lang w:val="en-US"/>
        </w:rPr>
      </w:pPr>
      <w:r w:rsidRPr="00AF6639">
        <w:rPr>
          <w:rFonts w:cs="EUAlbertina"/>
          <w:color w:val="000000"/>
          <w:sz w:val="17"/>
          <w:szCs w:val="17"/>
          <w:lang w:val="en-US"/>
        </w:rPr>
        <w:t xml:space="preserve">(2) </w:t>
      </w:r>
      <w:proofErr w:type="gramStart"/>
      <w:r w:rsidRPr="00AF6639">
        <w:rPr>
          <w:rFonts w:cs="EUAlbertina"/>
          <w:color w:val="000000"/>
          <w:sz w:val="17"/>
          <w:szCs w:val="17"/>
          <w:lang w:val="en-US"/>
        </w:rPr>
        <w:t>in</w:t>
      </w:r>
      <w:proofErr w:type="gramEnd"/>
      <w:r w:rsidRPr="00AF6639">
        <w:rPr>
          <w:rFonts w:cs="EUAlbertina"/>
          <w:color w:val="000000"/>
          <w:sz w:val="17"/>
          <w:szCs w:val="17"/>
          <w:lang w:val="en-US"/>
        </w:rPr>
        <w:t xml:space="preserve"> accordance with any additional requirements established under national law. </w:t>
      </w:r>
    </w:p>
    <w:p w:rsidR="00AF6639" w:rsidRPr="00AF6639" w:rsidRDefault="00AF6639" w:rsidP="00AF6639">
      <w:pPr>
        <w:pStyle w:val="CM47"/>
        <w:spacing w:before="60" w:after="60"/>
        <w:rPr>
          <w:rFonts w:cs="EUAlbertina"/>
          <w:color w:val="000000"/>
          <w:sz w:val="17"/>
          <w:szCs w:val="17"/>
          <w:lang w:val="en-US"/>
        </w:rPr>
      </w:pPr>
      <w:r w:rsidRPr="00AF6639">
        <w:rPr>
          <w:rFonts w:cs="EUAlbertina"/>
          <w:color w:val="000000"/>
          <w:sz w:val="17"/>
          <w:szCs w:val="17"/>
          <w:lang w:val="en-US"/>
        </w:rPr>
        <w:t xml:space="preserve">(b) In order to issue LAPL medical certificates, general medical practitioners (GMP) shall be fully qualified and licensed for the practice of medicine in accordance with national law. </w:t>
      </w:r>
    </w:p>
    <w:p w:rsidR="00AF6639" w:rsidRPr="00AF6639" w:rsidRDefault="00AF6639" w:rsidP="00AF6639">
      <w:pPr>
        <w:pStyle w:val="NormalWeb"/>
        <w:rPr>
          <w:rFonts w:ascii="Arial" w:hAnsi="Arial" w:cs="Arial"/>
          <w:color w:val="000000"/>
          <w:sz w:val="18"/>
          <w:szCs w:val="18"/>
          <w:lang w:val="en-US"/>
        </w:rPr>
      </w:pPr>
      <w:r w:rsidRPr="00AF6639">
        <w:rPr>
          <w:rFonts w:cs="EUAlbertina"/>
          <w:color w:val="000000"/>
          <w:sz w:val="17"/>
          <w:szCs w:val="17"/>
          <w:lang w:val="en-US"/>
        </w:rPr>
        <w:t>(c) GMPs acting as AMEs shall notify their activity to the competent authority.</w:t>
      </w:r>
    </w:p>
    <w:p w:rsidR="00550BB4" w:rsidRPr="001562AA" w:rsidRDefault="00550BB4">
      <w:pPr>
        <w:rPr>
          <w:lang w:val="en-US"/>
        </w:rPr>
      </w:pPr>
    </w:p>
    <w:sectPr w:rsidR="00550BB4" w:rsidRPr="001562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D7694"/>
    <w:multiLevelType w:val="multilevel"/>
    <w:tmpl w:val="A32A2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BB4"/>
    <w:rsid w:val="001562AA"/>
    <w:rsid w:val="00391FC3"/>
    <w:rsid w:val="004F6D3B"/>
    <w:rsid w:val="00550BB4"/>
    <w:rsid w:val="005A7AAC"/>
    <w:rsid w:val="00AF6639"/>
    <w:rsid w:val="00D374E6"/>
    <w:rsid w:val="00F4583C"/>
    <w:rsid w:val="00F63F6D"/>
    <w:rsid w:val="00F706E8"/>
    <w:rsid w:val="00FA04E6"/>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2">
    <w:name w:val="heading 2"/>
    <w:basedOn w:val="Normal"/>
    <w:next w:val="Normal"/>
    <w:link w:val="Overskrift2Tegn"/>
    <w:uiPriority w:val="9"/>
    <w:unhideWhenUsed/>
    <w:qFormat/>
    <w:rsid w:val="004F6D3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NormalWeb">
    <w:name w:val="Normal (Web)"/>
    <w:basedOn w:val="Normal"/>
    <w:uiPriority w:val="99"/>
    <w:semiHidden/>
    <w:unhideWhenUsed/>
    <w:rsid w:val="00550BB4"/>
    <w:pPr>
      <w:spacing w:after="75" w:line="312" w:lineRule="atLeast"/>
    </w:pPr>
    <w:rPr>
      <w:rFonts w:ascii="Times New Roman" w:eastAsia="Times New Roman" w:hAnsi="Times New Roman" w:cs="Times New Roman"/>
      <w:sz w:val="24"/>
      <w:szCs w:val="24"/>
      <w:lang w:eastAsia="nb-NO"/>
    </w:rPr>
  </w:style>
  <w:style w:type="character" w:styleId="Sterk">
    <w:name w:val="Strong"/>
    <w:basedOn w:val="Standardskriftforavsnitt"/>
    <w:uiPriority w:val="22"/>
    <w:qFormat/>
    <w:rsid w:val="00550BB4"/>
    <w:rPr>
      <w:b/>
      <w:bCs/>
    </w:rPr>
  </w:style>
  <w:style w:type="paragraph" w:customStyle="1" w:styleId="Default">
    <w:name w:val="Default"/>
    <w:rsid w:val="001562AA"/>
    <w:pPr>
      <w:autoSpaceDE w:val="0"/>
      <w:autoSpaceDN w:val="0"/>
      <w:adjustRightInd w:val="0"/>
      <w:spacing w:after="0" w:line="240" w:lineRule="auto"/>
    </w:pPr>
    <w:rPr>
      <w:rFonts w:ascii="EUAlbertina" w:hAnsi="EUAlbertina" w:cs="EUAlbertina"/>
      <w:color w:val="000000"/>
      <w:sz w:val="24"/>
      <w:szCs w:val="24"/>
    </w:rPr>
  </w:style>
  <w:style w:type="paragraph" w:customStyle="1" w:styleId="CM17">
    <w:name w:val="CM1+7"/>
    <w:basedOn w:val="Default"/>
    <w:next w:val="Default"/>
    <w:uiPriority w:val="99"/>
    <w:rsid w:val="001562AA"/>
    <w:rPr>
      <w:rFonts w:cstheme="minorBidi"/>
      <w:color w:val="auto"/>
    </w:rPr>
  </w:style>
  <w:style w:type="paragraph" w:customStyle="1" w:styleId="CM37">
    <w:name w:val="CM3+7"/>
    <w:basedOn w:val="Default"/>
    <w:next w:val="Default"/>
    <w:uiPriority w:val="99"/>
    <w:rsid w:val="001562AA"/>
    <w:rPr>
      <w:rFonts w:cstheme="minorBidi"/>
      <w:color w:val="auto"/>
    </w:rPr>
  </w:style>
  <w:style w:type="paragraph" w:customStyle="1" w:styleId="CM47">
    <w:name w:val="CM4+7"/>
    <w:basedOn w:val="Default"/>
    <w:next w:val="Default"/>
    <w:uiPriority w:val="99"/>
    <w:rsid w:val="001562AA"/>
    <w:rPr>
      <w:rFonts w:cstheme="minorBidi"/>
      <w:color w:val="auto"/>
    </w:rPr>
  </w:style>
  <w:style w:type="paragraph" w:customStyle="1" w:styleId="CM16">
    <w:name w:val="CM1+6"/>
    <w:basedOn w:val="Default"/>
    <w:next w:val="Default"/>
    <w:uiPriority w:val="99"/>
    <w:rsid w:val="00391FC3"/>
    <w:rPr>
      <w:rFonts w:cstheme="minorBidi"/>
      <w:color w:val="auto"/>
    </w:rPr>
  </w:style>
  <w:style w:type="paragraph" w:customStyle="1" w:styleId="CM36">
    <w:name w:val="CM3+6"/>
    <w:basedOn w:val="Default"/>
    <w:next w:val="Default"/>
    <w:uiPriority w:val="99"/>
    <w:rsid w:val="00391FC3"/>
    <w:rPr>
      <w:rFonts w:cstheme="minorBidi"/>
      <w:color w:val="auto"/>
    </w:rPr>
  </w:style>
  <w:style w:type="paragraph" w:customStyle="1" w:styleId="CM46">
    <w:name w:val="CM4+6"/>
    <w:basedOn w:val="Default"/>
    <w:next w:val="Default"/>
    <w:uiPriority w:val="99"/>
    <w:rsid w:val="00391FC3"/>
    <w:rPr>
      <w:rFonts w:cstheme="minorBidi"/>
      <w:color w:val="auto"/>
    </w:rPr>
  </w:style>
  <w:style w:type="character" w:styleId="Hyperkobling">
    <w:name w:val="Hyperlink"/>
    <w:basedOn w:val="Standardskriftforavsnitt"/>
    <w:uiPriority w:val="99"/>
    <w:unhideWhenUsed/>
    <w:rsid w:val="004F6D3B"/>
    <w:rPr>
      <w:color w:val="0000FF" w:themeColor="hyperlink"/>
      <w:u w:val="single"/>
    </w:rPr>
  </w:style>
  <w:style w:type="character" w:customStyle="1" w:styleId="Overskrift2Tegn">
    <w:name w:val="Overskrift 2 Tegn"/>
    <w:basedOn w:val="Standardskriftforavsnitt"/>
    <w:link w:val="Overskrift2"/>
    <w:uiPriority w:val="9"/>
    <w:rsid w:val="004F6D3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2">
    <w:name w:val="heading 2"/>
    <w:basedOn w:val="Normal"/>
    <w:next w:val="Normal"/>
    <w:link w:val="Overskrift2Tegn"/>
    <w:uiPriority w:val="9"/>
    <w:unhideWhenUsed/>
    <w:qFormat/>
    <w:rsid w:val="004F6D3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NormalWeb">
    <w:name w:val="Normal (Web)"/>
    <w:basedOn w:val="Normal"/>
    <w:uiPriority w:val="99"/>
    <w:semiHidden/>
    <w:unhideWhenUsed/>
    <w:rsid w:val="00550BB4"/>
    <w:pPr>
      <w:spacing w:after="75" w:line="312" w:lineRule="atLeast"/>
    </w:pPr>
    <w:rPr>
      <w:rFonts w:ascii="Times New Roman" w:eastAsia="Times New Roman" w:hAnsi="Times New Roman" w:cs="Times New Roman"/>
      <w:sz w:val="24"/>
      <w:szCs w:val="24"/>
      <w:lang w:eastAsia="nb-NO"/>
    </w:rPr>
  </w:style>
  <w:style w:type="character" w:styleId="Sterk">
    <w:name w:val="Strong"/>
    <w:basedOn w:val="Standardskriftforavsnitt"/>
    <w:uiPriority w:val="22"/>
    <w:qFormat/>
    <w:rsid w:val="00550BB4"/>
    <w:rPr>
      <w:b/>
      <w:bCs/>
    </w:rPr>
  </w:style>
  <w:style w:type="paragraph" w:customStyle="1" w:styleId="Default">
    <w:name w:val="Default"/>
    <w:rsid w:val="001562AA"/>
    <w:pPr>
      <w:autoSpaceDE w:val="0"/>
      <w:autoSpaceDN w:val="0"/>
      <w:adjustRightInd w:val="0"/>
      <w:spacing w:after="0" w:line="240" w:lineRule="auto"/>
    </w:pPr>
    <w:rPr>
      <w:rFonts w:ascii="EUAlbertina" w:hAnsi="EUAlbertina" w:cs="EUAlbertina"/>
      <w:color w:val="000000"/>
      <w:sz w:val="24"/>
      <w:szCs w:val="24"/>
    </w:rPr>
  </w:style>
  <w:style w:type="paragraph" w:customStyle="1" w:styleId="CM17">
    <w:name w:val="CM1+7"/>
    <w:basedOn w:val="Default"/>
    <w:next w:val="Default"/>
    <w:uiPriority w:val="99"/>
    <w:rsid w:val="001562AA"/>
    <w:rPr>
      <w:rFonts w:cstheme="minorBidi"/>
      <w:color w:val="auto"/>
    </w:rPr>
  </w:style>
  <w:style w:type="paragraph" w:customStyle="1" w:styleId="CM37">
    <w:name w:val="CM3+7"/>
    <w:basedOn w:val="Default"/>
    <w:next w:val="Default"/>
    <w:uiPriority w:val="99"/>
    <w:rsid w:val="001562AA"/>
    <w:rPr>
      <w:rFonts w:cstheme="minorBidi"/>
      <w:color w:val="auto"/>
    </w:rPr>
  </w:style>
  <w:style w:type="paragraph" w:customStyle="1" w:styleId="CM47">
    <w:name w:val="CM4+7"/>
    <w:basedOn w:val="Default"/>
    <w:next w:val="Default"/>
    <w:uiPriority w:val="99"/>
    <w:rsid w:val="001562AA"/>
    <w:rPr>
      <w:rFonts w:cstheme="minorBidi"/>
      <w:color w:val="auto"/>
    </w:rPr>
  </w:style>
  <w:style w:type="paragraph" w:customStyle="1" w:styleId="CM16">
    <w:name w:val="CM1+6"/>
    <w:basedOn w:val="Default"/>
    <w:next w:val="Default"/>
    <w:uiPriority w:val="99"/>
    <w:rsid w:val="00391FC3"/>
    <w:rPr>
      <w:rFonts w:cstheme="minorBidi"/>
      <w:color w:val="auto"/>
    </w:rPr>
  </w:style>
  <w:style w:type="paragraph" w:customStyle="1" w:styleId="CM36">
    <w:name w:val="CM3+6"/>
    <w:basedOn w:val="Default"/>
    <w:next w:val="Default"/>
    <w:uiPriority w:val="99"/>
    <w:rsid w:val="00391FC3"/>
    <w:rPr>
      <w:rFonts w:cstheme="minorBidi"/>
      <w:color w:val="auto"/>
    </w:rPr>
  </w:style>
  <w:style w:type="paragraph" w:customStyle="1" w:styleId="CM46">
    <w:name w:val="CM4+6"/>
    <w:basedOn w:val="Default"/>
    <w:next w:val="Default"/>
    <w:uiPriority w:val="99"/>
    <w:rsid w:val="00391FC3"/>
    <w:rPr>
      <w:rFonts w:cstheme="minorBidi"/>
      <w:color w:val="auto"/>
    </w:rPr>
  </w:style>
  <w:style w:type="character" w:styleId="Hyperkobling">
    <w:name w:val="Hyperlink"/>
    <w:basedOn w:val="Standardskriftforavsnitt"/>
    <w:uiPriority w:val="99"/>
    <w:unhideWhenUsed/>
    <w:rsid w:val="004F6D3B"/>
    <w:rPr>
      <w:color w:val="0000FF" w:themeColor="hyperlink"/>
      <w:u w:val="single"/>
    </w:rPr>
  </w:style>
  <w:style w:type="character" w:customStyle="1" w:styleId="Overskrift2Tegn">
    <w:name w:val="Overskrift 2 Tegn"/>
    <w:basedOn w:val="Standardskriftforavsnitt"/>
    <w:link w:val="Overskrift2"/>
    <w:uiPriority w:val="9"/>
    <w:rsid w:val="004F6D3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960631">
      <w:bodyDiv w:val="1"/>
      <w:marLeft w:val="0"/>
      <w:marRight w:val="0"/>
      <w:marTop w:val="0"/>
      <w:marBottom w:val="0"/>
      <w:divBdr>
        <w:top w:val="none" w:sz="0" w:space="0" w:color="auto"/>
        <w:left w:val="none" w:sz="0" w:space="0" w:color="auto"/>
        <w:bottom w:val="none" w:sz="0" w:space="0" w:color="auto"/>
        <w:right w:val="none" w:sz="0" w:space="0" w:color="auto"/>
      </w:divBdr>
      <w:divsChild>
        <w:div w:id="2015061268">
          <w:marLeft w:val="0"/>
          <w:marRight w:val="0"/>
          <w:marTop w:val="0"/>
          <w:marBottom w:val="0"/>
          <w:divBdr>
            <w:top w:val="none" w:sz="0" w:space="0" w:color="auto"/>
            <w:left w:val="none" w:sz="0" w:space="0" w:color="auto"/>
            <w:bottom w:val="none" w:sz="0" w:space="0" w:color="auto"/>
            <w:right w:val="none" w:sz="0" w:space="0" w:color="auto"/>
          </w:divBdr>
          <w:divsChild>
            <w:div w:id="1112438989">
              <w:marLeft w:val="0"/>
              <w:marRight w:val="0"/>
              <w:marTop w:val="0"/>
              <w:marBottom w:val="0"/>
              <w:divBdr>
                <w:top w:val="none" w:sz="0" w:space="0" w:color="auto"/>
                <w:left w:val="none" w:sz="0" w:space="0" w:color="auto"/>
                <w:bottom w:val="none" w:sz="0" w:space="0" w:color="auto"/>
                <w:right w:val="none" w:sz="0" w:space="0" w:color="auto"/>
              </w:divBdr>
              <w:divsChild>
                <w:div w:id="1542863040">
                  <w:marLeft w:val="0"/>
                  <w:marRight w:val="0"/>
                  <w:marTop w:val="0"/>
                  <w:marBottom w:val="0"/>
                  <w:divBdr>
                    <w:top w:val="none" w:sz="0" w:space="0" w:color="auto"/>
                    <w:left w:val="none" w:sz="0" w:space="0" w:color="auto"/>
                    <w:bottom w:val="none" w:sz="0" w:space="0" w:color="auto"/>
                    <w:right w:val="none" w:sz="0" w:space="0" w:color="auto"/>
                  </w:divBdr>
                  <w:divsChild>
                    <w:div w:id="1033656475">
                      <w:marLeft w:val="0"/>
                      <w:marRight w:val="0"/>
                      <w:marTop w:val="0"/>
                      <w:marBottom w:val="0"/>
                      <w:divBdr>
                        <w:top w:val="none" w:sz="0" w:space="0" w:color="auto"/>
                        <w:left w:val="none" w:sz="0" w:space="0" w:color="auto"/>
                        <w:bottom w:val="none" w:sz="0" w:space="0" w:color="auto"/>
                        <w:right w:val="none" w:sz="0" w:space="0" w:color="auto"/>
                      </w:divBdr>
                      <w:divsChild>
                        <w:div w:id="228687262">
                          <w:marLeft w:val="0"/>
                          <w:marRight w:val="0"/>
                          <w:marTop w:val="0"/>
                          <w:marBottom w:val="0"/>
                          <w:divBdr>
                            <w:top w:val="none" w:sz="0" w:space="0" w:color="auto"/>
                            <w:left w:val="none" w:sz="0" w:space="0" w:color="auto"/>
                            <w:bottom w:val="none" w:sz="0" w:space="0" w:color="auto"/>
                            <w:right w:val="single" w:sz="6" w:space="0" w:color="D9D9D9"/>
                          </w:divBdr>
                          <w:divsChild>
                            <w:div w:id="1175027661">
                              <w:marLeft w:val="0"/>
                              <w:marRight w:val="0"/>
                              <w:marTop w:val="0"/>
                              <w:marBottom w:val="0"/>
                              <w:divBdr>
                                <w:top w:val="none" w:sz="0" w:space="0" w:color="auto"/>
                                <w:left w:val="none" w:sz="0" w:space="0" w:color="auto"/>
                                <w:bottom w:val="none" w:sz="0" w:space="0" w:color="auto"/>
                                <w:right w:val="none" w:sz="0" w:space="0" w:color="auto"/>
                              </w:divBdr>
                              <w:divsChild>
                                <w:div w:id="80204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5116079">
      <w:bodyDiv w:val="1"/>
      <w:marLeft w:val="0"/>
      <w:marRight w:val="0"/>
      <w:marTop w:val="0"/>
      <w:marBottom w:val="0"/>
      <w:divBdr>
        <w:top w:val="none" w:sz="0" w:space="0" w:color="auto"/>
        <w:left w:val="none" w:sz="0" w:space="0" w:color="auto"/>
        <w:bottom w:val="none" w:sz="0" w:space="0" w:color="auto"/>
        <w:right w:val="none" w:sz="0" w:space="0" w:color="auto"/>
      </w:divBdr>
      <w:divsChild>
        <w:div w:id="65961726">
          <w:marLeft w:val="0"/>
          <w:marRight w:val="0"/>
          <w:marTop w:val="0"/>
          <w:marBottom w:val="0"/>
          <w:divBdr>
            <w:top w:val="none" w:sz="0" w:space="0" w:color="auto"/>
            <w:left w:val="none" w:sz="0" w:space="0" w:color="auto"/>
            <w:bottom w:val="none" w:sz="0" w:space="0" w:color="auto"/>
            <w:right w:val="none" w:sz="0" w:space="0" w:color="auto"/>
          </w:divBdr>
          <w:divsChild>
            <w:div w:id="298152011">
              <w:marLeft w:val="0"/>
              <w:marRight w:val="0"/>
              <w:marTop w:val="0"/>
              <w:marBottom w:val="0"/>
              <w:divBdr>
                <w:top w:val="none" w:sz="0" w:space="0" w:color="auto"/>
                <w:left w:val="none" w:sz="0" w:space="0" w:color="auto"/>
                <w:bottom w:val="none" w:sz="0" w:space="0" w:color="auto"/>
                <w:right w:val="none" w:sz="0" w:space="0" w:color="auto"/>
              </w:divBdr>
              <w:divsChild>
                <w:div w:id="15498729">
                  <w:marLeft w:val="0"/>
                  <w:marRight w:val="0"/>
                  <w:marTop w:val="0"/>
                  <w:marBottom w:val="0"/>
                  <w:divBdr>
                    <w:top w:val="none" w:sz="0" w:space="0" w:color="auto"/>
                    <w:left w:val="none" w:sz="0" w:space="0" w:color="auto"/>
                    <w:bottom w:val="none" w:sz="0" w:space="0" w:color="auto"/>
                    <w:right w:val="none" w:sz="0" w:space="0" w:color="auto"/>
                  </w:divBdr>
                  <w:divsChild>
                    <w:div w:id="9725769">
                      <w:marLeft w:val="0"/>
                      <w:marRight w:val="0"/>
                      <w:marTop w:val="0"/>
                      <w:marBottom w:val="0"/>
                      <w:divBdr>
                        <w:top w:val="none" w:sz="0" w:space="0" w:color="auto"/>
                        <w:left w:val="none" w:sz="0" w:space="0" w:color="auto"/>
                        <w:bottom w:val="none" w:sz="0" w:space="0" w:color="auto"/>
                        <w:right w:val="none" w:sz="0" w:space="0" w:color="auto"/>
                      </w:divBdr>
                      <w:divsChild>
                        <w:div w:id="1054963620">
                          <w:marLeft w:val="0"/>
                          <w:marRight w:val="0"/>
                          <w:marTop w:val="0"/>
                          <w:marBottom w:val="0"/>
                          <w:divBdr>
                            <w:top w:val="none" w:sz="0" w:space="0" w:color="auto"/>
                            <w:left w:val="none" w:sz="0" w:space="0" w:color="auto"/>
                            <w:bottom w:val="none" w:sz="0" w:space="0" w:color="auto"/>
                            <w:right w:val="single" w:sz="6" w:space="0" w:color="D9D9D9"/>
                          </w:divBdr>
                          <w:divsChild>
                            <w:div w:id="1352219110">
                              <w:marLeft w:val="0"/>
                              <w:marRight w:val="0"/>
                              <w:marTop w:val="0"/>
                              <w:marBottom w:val="0"/>
                              <w:divBdr>
                                <w:top w:val="none" w:sz="0" w:space="0" w:color="auto"/>
                                <w:left w:val="none" w:sz="0" w:space="0" w:color="auto"/>
                                <w:bottom w:val="none" w:sz="0" w:space="0" w:color="auto"/>
                                <w:right w:val="none" w:sz="0" w:space="0" w:color="auto"/>
                              </w:divBdr>
                              <w:divsChild>
                                <w:div w:id="110712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uftfartstilsynet.no/regelverk/Europeisk_regelverk/article6474.ec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5</Pages>
  <Words>2707</Words>
  <Characters>14348</Characters>
  <Application>Microsoft Office Word</Application>
  <DocSecurity>0</DocSecurity>
  <Lines>119</Lines>
  <Paragraphs>34</Paragraphs>
  <ScaleCrop>false</ScaleCrop>
  <HeadingPairs>
    <vt:vector size="2" baseType="variant">
      <vt:variant>
        <vt:lpstr>Tittel</vt:lpstr>
      </vt:variant>
      <vt:variant>
        <vt:i4>1</vt:i4>
      </vt:variant>
    </vt:vector>
  </HeadingPairs>
  <TitlesOfParts>
    <vt:vector size="1" baseType="lpstr">
      <vt:lpstr/>
    </vt:vector>
  </TitlesOfParts>
  <Company>Microsoft</Company>
  <LinksUpToDate>false</LinksUpToDate>
  <CharactersWithSpaces>17021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Pål Madsen</dc:creator>
  <cp:lastModifiedBy>Pål Madsen</cp:lastModifiedBy>
  <cp:revision>10</cp:revision>
  <dcterms:created xsi:type="dcterms:W3CDTF">2013-04-11T08:26:00Z</dcterms:created>
  <dcterms:modified xsi:type="dcterms:W3CDTF">2013-04-18T09:12:00Z</dcterms:modified>
</cp:coreProperties>
</file>